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6F913" w14:textId="51A02307" w:rsidR="005A473A" w:rsidRDefault="005A473A" w:rsidP="002C14B7">
      <w:pPr>
        <w:rPr>
          <w:rFonts w:ascii="Arial" w:hAnsi="Arial" w:cs="Arial"/>
          <w:bCs/>
          <w:sz w:val="22"/>
          <w:szCs w:val="22"/>
        </w:rPr>
      </w:pPr>
      <w:r w:rsidRPr="005A473A">
        <w:rPr>
          <w:rFonts w:ascii="Arial" w:hAnsi="Arial" w:cs="Arial"/>
          <w:bCs/>
          <w:noProof/>
          <w:sz w:val="22"/>
          <w:szCs w:val="22"/>
        </w:rPr>
        <mc:AlternateContent>
          <mc:Choice Requires="wps">
            <w:drawing>
              <wp:anchor distT="45720" distB="45720" distL="114300" distR="114300" simplePos="0" relativeHeight="251659264" behindDoc="0" locked="0" layoutInCell="1" allowOverlap="1" wp14:anchorId="6DCA2241" wp14:editId="6CEBE72E">
                <wp:simplePos x="0" y="0"/>
                <wp:positionH relativeFrom="column">
                  <wp:posOffset>-114300</wp:posOffset>
                </wp:positionH>
                <wp:positionV relativeFrom="paragraph">
                  <wp:posOffset>160020</wp:posOffset>
                </wp:positionV>
                <wp:extent cx="3688080" cy="716280"/>
                <wp:effectExtent l="0" t="0" r="762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8080" cy="716280"/>
                        </a:xfrm>
                        <a:prstGeom prst="rect">
                          <a:avLst/>
                        </a:prstGeom>
                        <a:solidFill>
                          <a:srgbClr val="FFFFFF"/>
                        </a:solidFill>
                        <a:ln w="9525">
                          <a:noFill/>
                          <a:miter lim="800000"/>
                          <a:headEnd/>
                          <a:tailEnd/>
                        </a:ln>
                      </wps:spPr>
                      <wps:txbx>
                        <w:txbxContent>
                          <w:p w14:paraId="4AB6624C" w14:textId="2410BAA7" w:rsidR="005A473A" w:rsidRPr="00CA2818" w:rsidRDefault="005A473A" w:rsidP="00230E6B">
                            <w:pPr>
                              <w:rPr>
                                <w:rFonts w:ascii="Arial" w:hAnsi="Arial" w:cs="Arial"/>
                                <w:b/>
                                <w:sz w:val="28"/>
                                <w:szCs w:val="28"/>
                              </w:rPr>
                            </w:pPr>
                            <w:r w:rsidRPr="00CA2818">
                              <w:rPr>
                                <w:rFonts w:ascii="Arial" w:hAnsi="Arial" w:cs="Arial"/>
                                <w:b/>
                                <w:sz w:val="28"/>
                                <w:szCs w:val="28"/>
                              </w:rPr>
                              <w:t xml:space="preserve">GOOD PRACTICE WHEN MAKING A </w:t>
                            </w:r>
                          </w:p>
                          <w:p w14:paraId="51E5E8E8" w14:textId="77777777" w:rsidR="005A473A" w:rsidRPr="00CA2818" w:rsidRDefault="005A473A" w:rsidP="00230E6B">
                            <w:pPr>
                              <w:rPr>
                                <w:rFonts w:ascii="Arial" w:hAnsi="Arial" w:cs="Arial"/>
                                <w:b/>
                                <w:sz w:val="28"/>
                                <w:szCs w:val="28"/>
                              </w:rPr>
                            </w:pPr>
                            <w:r w:rsidRPr="00CA2818">
                              <w:rPr>
                                <w:rFonts w:ascii="Arial" w:hAnsi="Arial" w:cs="Arial"/>
                                <w:b/>
                                <w:sz w:val="28"/>
                                <w:szCs w:val="28"/>
                              </w:rPr>
                              <w:t>REFERRAL</w:t>
                            </w:r>
                            <w:r>
                              <w:rPr>
                                <w:rFonts w:ascii="Arial" w:hAnsi="Arial" w:cs="Arial"/>
                                <w:b/>
                                <w:sz w:val="28"/>
                                <w:szCs w:val="28"/>
                              </w:rPr>
                              <w:t xml:space="preserve"> TO CHILDREN’S SOCIAL CARE</w:t>
                            </w:r>
                          </w:p>
                          <w:p w14:paraId="5BD55D4D" w14:textId="48774EA4" w:rsidR="005A473A" w:rsidRDefault="005A47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CA2241" id="_x0000_t202" coordsize="21600,21600" o:spt="202" path="m,l,21600r21600,l21600,xe">
                <v:stroke joinstyle="miter"/>
                <v:path gradientshapeok="t" o:connecttype="rect"/>
              </v:shapetype>
              <v:shape id="Text Box 2" o:spid="_x0000_s1026" type="#_x0000_t202" style="position:absolute;margin-left:-9pt;margin-top:12.6pt;width:290.4pt;height:56.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" stroked="f">
                <v:textbox>
                  <w:txbxContent>
                    <w:p w14:paraId="4AB6624C" w14:textId="2410BAA7" w:rsidR="005A473A" w:rsidRPr="00CA2818" w:rsidRDefault="005A473A" w:rsidP="00230E6B">
                      <w:pPr>
                        <w:rPr>
                          <w:rFonts w:ascii="Arial" w:hAnsi="Arial" w:cs="Arial"/>
                          <w:b/>
                          <w:sz w:val="28"/>
                          <w:szCs w:val="28"/>
                        </w:rPr>
                      </w:pPr>
                      <w:r w:rsidRPr="00CA2818">
                        <w:rPr>
                          <w:rFonts w:ascii="Arial" w:hAnsi="Arial" w:cs="Arial"/>
                          <w:b/>
                          <w:sz w:val="28"/>
                          <w:szCs w:val="28"/>
                        </w:rPr>
                        <w:t xml:space="preserve">GOOD PRACTICE WHEN MAKING A </w:t>
                      </w:r>
                    </w:p>
                    <w:p w14:paraId="51E5E8E8" w14:textId="77777777" w:rsidR="005A473A" w:rsidRPr="00CA2818" w:rsidRDefault="005A473A" w:rsidP="00230E6B">
                      <w:pPr>
                        <w:rPr>
                          <w:rFonts w:ascii="Arial" w:hAnsi="Arial" w:cs="Arial"/>
                          <w:b/>
                          <w:sz w:val="28"/>
                          <w:szCs w:val="28"/>
                        </w:rPr>
                      </w:pPr>
                      <w:r w:rsidRPr="00CA2818">
                        <w:rPr>
                          <w:rFonts w:ascii="Arial" w:hAnsi="Arial" w:cs="Arial"/>
                          <w:b/>
                          <w:sz w:val="28"/>
                          <w:szCs w:val="28"/>
                        </w:rPr>
                        <w:t>REFERRAL</w:t>
                      </w:r>
                      <w:r>
                        <w:rPr>
                          <w:rFonts w:ascii="Arial" w:hAnsi="Arial" w:cs="Arial"/>
                          <w:b/>
                          <w:sz w:val="28"/>
                          <w:szCs w:val="28"/>
                        </w:rPr>
                        <w:t xml:space="preserve"> TO CHILDREN’S SOCIAL CARE</w:t>
                      </w:r>
                    </w:p>
                    <w:p w14:paraId="5BD55D4D" w14:textId="48774EA4" w:rsidR="005A473A" w:rsidRDefault="005A473A"/>
                  </w:txbxContent>
                </v:textbox>
                <w10:wrap type="square"/>
              </v:shape>
            </w:pict>
          </mc:Fallback>
        </mc:AlternateContent>
      </w:r>
    </w:p>
    <w:p w14:paraId="1C81188C" w14:textId="32C93857" w:rsidR="005A473A" w:rsidRDefault="00230E6B" w:rsidP="002C14B7">
      <w:pPr>
        <w:rPr>
          <w:rFonts w:ascii="Arial" w:hAnsi="Arial" w:cs="Arial"/>
          <w:bCs/>
          <w:sz w:val="22"/>
          <w:szCs w:val="22"/>
        </w:rPr>
      </w:pPr>
      <w:r>
        <w:rPr>
          <w:noProof/>
        </w:rPr>
        <w:drawing>
          <wp:inline distT="0" distB="0" distL="0" distR="0" wp14:anchorId="6C832351" wp14:editId="7635AF72">
            <wp:extent cx="1492342" cy="765112"/>
            <wp:effectExtent l="0" t="0" r="0" b="0"/>
            <wp:docPr id="2170823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08233"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32321"/>
                    <a:stretch/>
                  </pic:blipFill>
                  <pic:spPr bwMode="auto">
                    <a:xfrm>
                      <a:off x="0" y="0"/>
                      <a:ext cx="1499910" cy="768992"/>
                    </a:xfrm>
                    <a:prstGeom prst="rect">
                      <a:avLst/>
                    </a:prstGeom>
                    <a:noFill/>
                    <a:ln>
                      <a:noFill/>
                    </a:ln>
                    <a:extLst>
                      <a:ext uri="{53640926-AAD7-44D8-BBD7-CCE9431645EC}">
                        <a14:shadowObscured xmlns:a14="http://schemas.microsoft.com/office/drawing/2010/main"/>
                      </a:ext>
                    </a:extLst>
                  </pic:spPr>
                </pic:pic>
              </a:graphicData>
            </a:graphic>
          </wp:inline>
        </w:drawing>
      </w:r>
    </w:p>
    <w:p w14:paraId="68A7CD6A" w14:textId="77777777" w:rsidR="00242DE7" w:rsidRDefault="00242DE7" w:rsidP="002C14B7">
      <w:pPr>
        <w:rPr>
          <w:rFonts w:ascii="Arial" w:hAnsi="Arial" w:cs="Arial"/>
          <w:bCs/>
          <w:sz w:val="22"/>
          <w:szCs w:val="22"/>
        </w:rPr>
      </w:pPr>
    </w:p>
    <w:p w14:paraId="633F1BC5" w14:textId="6B070410" w:rsidR="002C14B7" w:rsidRPr="00CA2818" w:rsidRDefault="002C14B7" w:rsidP="00242DE7">
      <w:pPr>
        <w:ind w:left="-142"/>
        <w:rPr>
          <w:rFonts w:ascii="Arial" w:hAnsi="Arial" w:cs="Arial"/>
          <w:bCs/>
          <w:sz w:val="22"/>
          <w:szCs w:val="22"/>
        </w:rPr>
      </w:pPr>
      <w:r w:rsidRPr="00CA2818">
        <w:rPr>
          <w:rFonts w:ascii="Arial" w:hAnsi="Arial" w:cs="Arial"/>
          <w:bCs/>
          <w:sz w:val="22"/>
          <w:szCs w:val="22"/>
        </w:rPr>
        <w:t>Safeguarding children is everyone’s responsibility and timely, accurate and well</w:t>
      </w:r>
    </w:p>
    <w:p w14:paraId="07194C02" w14:textId="77777777" w:rsidR="002C14B7" w:rsidRPr="00CA2818" w:rsidRDefault="002C14B7" w:rsidP="00242DE7">
      <w:pPr>
        <w:ind w:left="-142"/>
        <w:rPr>
          <w:rFonts w:ascii="Arial" w:hAnsi="Arial" w:cs="Arial"/>
          <w:bCs/>
          <w:sz w:val="22"/>
          <w:szCs w:val="22"/>
        </w:rPr>
      </w:pPr>
      <w:r w:rsidRPr="00CA2818">
        <w:rPr>
          <w:rFonts w:ascii="Arial" w:hAnsi="Arial" w:cs="Arial"/>
          <w:bCs/>
          <w:sz w:val="22"/>
          <w:szCs w:val="22"/>
        </w:rPr>
        <w:t>constructed referrals helps agencies to work together effectively to keep children and</w:t>
      </w:r>
    </w:p>
    <w:p w14:paraId="0EDDA8D5" w14:textId="70858A5E" w:rsidR="002C14B7" w:rsidRPr="00CA2818" w:rsidRDefault="002C14B7" w:rsidP="00242DE7">
      <w:pPr>
        <w:ind w:left="-142"/>
        <w:rPr>
          <w:rFonts w:ascii="Arial" w:hAnsi="Arial" w:cs="Arial"/>
          <w:bCs/>
          <w:sz w:val="22"/>
          <w:szCs w:val="22"/>
        </w:rPr>
      </w:pPr>
      <w:r w:rsidRPr="00CA2818">
        <w:rPr>
          <w:rFonts w:ascii="Arial" w:hAnsi="Arial" w:cs="Arial"/>
          <w:bCs/>
          <w:sz w:val="22"/>
          <w:szCs w:val="22"/>
        </w:rPr>
        <w:t>young people safe.</w:t>
      </w:r>
      <w:r w:rsidRPr="00CA2818">
        <w:rPr>
          <w:rFonts w:ascii="Arial" w:hAnsi="Arial" w:cs="Arial"/>
          <w:bCs/>
          <w:sz w:val="22"/>
          <w:szCs w:val="22"/>
        </w:rPr>
        <w:cr/>
      </w:r>
    </w:p>
    <w:p w14:paraId="38FFC663" w14:textId="74C0432A" w:rsidR="00701738" w:rsidRPr="00CA2818" w:rsidRDefault="003F01C0" w:rsidP="00242DE7">
      <w:pPr>
        <w:ind w:left="-142"/>
        <w:rPr>
          <w:rFonts w:ascii="Arial" w:hAnsi="Arial" w:cs="Arial"/>
          <w:bCs/>
          <w:sz w:val="22"/>
          <w:szCs w:val="22"/>
        </w:rPr>
      </w:pPr>
      <w:r w:rsidRPr="00CA2818">
        <w:rPr>
          <w:rFonts w:ascii="Arial" w:hAnsi="Arial" w:cs="Arial"/>
          <w:bCs/>
          <w:sz w:val="22"/>
          <w:szCs w:val="22"/>
        </w:rPr>
        <w:t>A good</w:t>
      </w:r>
      <w:r w:rsidR="00362916" w:rsidRPr="00CA2818">
        <w:rPr>
          <w:rFonts w:ascii="Arial" w:hAnsi="Arial" w:cs="Arial"/>
          <w:bCs/>
          <w:sz w:val="22"/>
          <w:szCs w:val="22"/>
        </w:rPr>
        <w:t xml:space="preserve"> child protection</w:t>
      </w:r>
      <w:r w:rsidRPr="00CA2818">
        <w:rPr>
          <w:rFonts w:ascii="Arial" w:hAnsi="Arial" w:cs="Arial"/>
          <w:bCs/>
          <w:sz w:val="22"/>
          <w:szCs w:val="22"/>
        </w:rPr>
        <w:t xml:space="preserve"> referral to children's social care is clear, concise, and includes relevant information</w:t>
      </w:r>
      <w:r w:rsidR="000A0E76" w:rsidRPr="00CA2818">
        <w:rPr>
          <w:rFonts w:ascii="Arial" w:hAnsi="Arial" w:cs="Arial"/>
          <w:bCs/>
          <w:sz w:val="22"/>
          <w:szCs w:val="22"/>
        </w:rPr>
        <w:t xml:space="preserve"> about the child, any siblings and their </w:t>
      </w:r>
      <w:r w:rsidR="009D643E" w:rsidRPr="00CA2818">
        <w:rPr>
          <w:rFonts w:ascii="Arial" w:hAnsi="Arial" w:cs="Arial"/>
          <w:bCs/>
          <w:sz w:val="22"/>
          <w:szCs w:val="22"/>
        </w:rPr>
        <w:t>parents/carers</w:t>
      </w:r>
      <w:r w:rsidRPr="00CA2818">
        <w:rPr>
          <w:rFonts w:ascii="Arial" w:hAnsi="Arial" w:cs="Arial"/>
          <w:bCs/>
          <w:sz w:val="22"/>
          <w:szCs w:val="22"/>
        </w:rPr>
        <w:t xml:space="preserve">. It should also consider the child's needs and the level of risk they face. </w:t>
      </w:r>
    </w:p>
    <w:p w14:paraId="5E20F16E" w14:textId="77777777" w:rsidR="00701738" w:rsidRPr="00CA2818" w:rsidRDefault="00701738" w:rsidP="00242DE7">
      <w:pPr>
        <w:ind w:left="-142"/>
        <w:rPr>
          <w:rFonts w:ascii="Arial" w:hAnsi="Arial" w:cs="Arial"/>
          <w:bCs/>
          <w:sz w:val="22"/>
          <w:szCs w:val="22"/>
        </w:rPr>
      </w:pPr>
    </w:p>
    <w:p w14:paraId="2426F3E7" w14:textId="349B4875" w:rsidR="003F01C0" w:rsidRPr="00CA2818" w:rsidRDefault="00701738" w:rsidP="00242DE7">
      <w:pPr>
        <w:ind w:left="-142"/>
        <w:rPr>
          <w:rFonts w:ascii="Arial" w:hAnsi="Arial" w:cs="Arial"/>
          <w:bCs/>
          <w:sz w:val="22"/>
          <w:szCs w:val="22"/>
        </w:rPr>
      </w:pPr>
      <w:r w:rsidRPr="00CA2818">
        <w:rPr>
          <w:rFonts w:ascii="Arial" w:hAnsi="Arial" w:cs="Arial"/>
          <w:bCs/>
          <w:sz w:val="22"/>
          <w:szCs w:val="22"/>
        </w:rPr>
        <w:t>This guide has been developed to support practitioners</w:t>
      </w:r>
      <w:r w:rsidR="00C80CB1" w:rsidRPr="00CA2818">
        <w:rPr>
          <w:rFonts w:ascii="Arial" w:hAnsi="Arial" w:cs="Arial"/>
          <w:bCs/>
          <w:sz w:val="22"/>
          <w:szCs w:val="22"/>
        </w:rPr>
        <w:t xml:space="preserve"> across Bolton with this practice area. </w:t>
      </w:r>
    </w:p>
    <w:p w14:paraId="58BCDD91" w14:textId="77777777" w:rsidR="009D643E" w:rsidRPr="00CA2818" w:rsidRDefault="009D643E" w:rsidP="00242DE7">
      <w:pPr>
        <w:ind w:left="-142"/>
        <w:rPr>
          <w:rFonts w:ascii="Arial" w:hAnsi="Arial" w:cs="Arial"/>
          <w:bCs/>
          <w:sz w:val="22"/>
          <w:szCs w:val="22"/>
        </w:rPr>
      </w:pPr>
    </w:p>
    <w:p w14:paraId="5D34557F" w14:textId="59499F80" w:rsidR="00BB07A4" w:rsidRPr="00CA2818" w:rsidRDefault="00437F12" w:rsidP="00242DE7">
      <w:pPr>
        <w:ind w:left="-142"/>
        <w:rPr>
          <w:rFonts w:ascii="Arial" w:hAnsi="Arial" w:cs="Arial"/>
          <w:b/>
          <w:sz w:val="22"/>
          <w:szCs w:val="22"/>
        </w:rPr>
      </w:pPr>
      <w:r w:rsidRPr="001B770F">
        <w:rPr>
          <w:rFonts w:ascii="Segoe UI Emoji" w:hAnsi="Segoe UI Emoji" w:cs="Segoe UI Emoji"/>
          <w:b/>
          <w:bCs/>
        </w:rPr>
        <w:t>✅</w:t>
      </w:r>
      <w:r>
        <w:rPr>
          <w:rFonts w:ascii="Segoe UI Emoji" w:hAnsi="Segoe UI Emoji" w:cs="Segoe UI Emoji"/>
          <w:b/>
          <w:bCs/>
        </w:rPr>
        <w:t xml:space="preserve"> </w:t>
      </w:r>
      <w:r w:rsidR="009D643E" w:rsidRPr="00CA2818">
        <w:rPr>
          <w:rFonts w:ascii="Arial" w:hAnsi="Arial" w:cs="Arial"/>
          <w:b/>
          <w:sz w:val="22"/>
          <w:szCs w:val="22"/>
        </w:rPr>
        <w:t>Get The Basics Right</w:t>
      </w:r>
    </w:p>
    <w:p w14:paraId="3752717E" w14:textId="5D31CE95" w:rsidR="00CD3F21" w:rsidRPr="00CA2818" w:rsidRDefault="00C13030" w:rsidP="00437F12">
      <w:pPr>
        <w:pStyle w:val="ListParagraph"/>
        <w:numPr>
          <w:ilvl w:val="0"/>
          <w:numId w:val="7"/>
        </w:numPr>
        <w:tabs>
          <w:tab w:val="left" w:pos="6237"/>
        </w:tabs>
        <w:spacing w:before="120" w:after="120"/>
        <w:ind w:left="284" w:hanging="426"/>
        <w:contextualSpacing w:val="0"/>
        <w:rPr>
          <w:rFonts w:ascii="Arial" w:hAnsi="Arial" w:cs="Arial"/>
          <w:sz w:val="22"/>
          <w:szCs w:val="22"/>
        </w:rPr>
      </w:pPr>
      <w:r w:rsidRPr="00CA2818">
        <w:rPr>
          <w:rFonts w:ascii="Arial" w:hAnsi="Arial" w:cs="Arial"/>
          <w:sz w:val="22"/>
          <w:szCs w:val="22"/>
        </w:rPr>
        <w:t>As far is practicable, i</w:t>
      </w:r>
      <w:r w:rsidR="00CD3F21" w:rsidRPr="00CA2818">
        <w:rPr>
          <w:rFonts w:ascii="Arial" w:hAnsi="Arial" w:cs="Arial"/>
          <w:sz w:val="22"/>
          <w:szCs w:val="22"/>
        </w:rPr>
        <w:t>nclude the full names and dates of birth of the</w:t>
      </w:r>
      <w:r w:rsidR="00BB07A4" w:rsidRPr="00CA2818">
        <w:rPr>
          <w:rFonts w:ascii="Arial" w:hAnsi="Arial" w:cs="Arial"/>
          <w:sz w:val="22"/>
          <w:szCs w:val="22"/>
        </w:rPr>
        <w:t xml:space="preserve"> c</w:t>
      </w:r>
      <w:r w:rsidR="00CD3F21" w:rsidRPr="00CA2818">
        <w:rPr>
          <w:rFonts w:ascii="Arial" w:hAnsi="Arial" w:cs="Arial"/>
          <w:sz w:val="22"/>
          <w:szCs w:val="22"/>
        </w:rPr>
        <w:t>hild</w:t>
      </w:r>
      <w:r w:rsidR="00BB07A4" w:rsidRPr="00CA2818">
        <w:rPr>
          <w:rFonts w:ascii="Arial" w:hAnsi="Arial" w:cs="Arial"/>
          <w:sz w:val="22"/>
          <w:szCs w:val="22"/>
        </w:rPr>
        <w:t>, p</w:t>
      </w:r>
      <w:r w:rsidR="00CD3F21" w:rsidRPr="00CA2818">
        <w:rPr>
          <w:rFonts w:ascii="Arial" w:hAnsi="Arial" w:cs="Arial"/>
          <w:sz w:val="22"/>
          <w:szCs w:val="22"/>
        </w:rPr>
        <w:t>arent/carers</w:t>
      </w:r>
      <w:r w:rsidR="00BB07A4" w:rsidRPr="00CA2818">
        <w:rPr>
          <w:rFonts w:ascii="Arial" w:hAnsi="Arial" w:cs="Arial"/>
          <w:sz w:val="22"/>
          <w:szCs w:val="22"/>
        </w:rPr>
        <w:t>, s</w:t>
      </w:r>
      <w:r w:rsidR="00CD3F21" w:rsidRPr="00CA2818">
        <w:rPr>
          <w:rFonts w:ascii="Arial" w:hAnsi="Arial" w:cs="Arial"/>
          <w:sz w:val="22"/>
          <w:szCs w:val="22"/>
        </w:rPr>
        <w:t xml:space="preserve">iblings </w:t>
      </w:r>
      <w:r w:rsidR="00BB07A4" w:rsidRPr="00CA2818">
        <w:rPr>
          <w:rFonts w:ascii="Arial" w:hAnsi="Arial" w:cs="Arial"/>
          <w:sz w:val="22"/>
          <w:szCs w:val="22"/>
        </w:rPr>
        <w:t>and any other significant people in the child’s life</w:t>
      </w:r>
      <w:r w:rsidR="00772F44" w:rsidRPr="00CA2818">
        <w:rPr>
          <w:rFonts w:ascii="Arial" w:hAnsi="Arial" w:cs="Arial"/>
          <w:sz w:val="22"/>
          <w:szCs w:val="22"/>
        </w:rPr>
        <w:t xml:space="preserve"> even if they live apart from the child</w:t>
      </w:r>
      <w:r w:rsidR="006C6412" w:rsidRPr="00CA2818">
        <w:rPr>
          <w:rFonts w:ascii="Arial" w:hAnsi="Arial" w:cs="Arial"/>
          <w:sz w:val="22"/>
          <w:szCs w:val="22"/>
        </w:rPr>
        <w:t>.</w:t>
      </w:r>
      <w:r w:rsidRPr="00CA2818">
        <w:rPr>
          <w:rFonts w:ascii="Arial" w:hAnsi="Arial" w:cs="Arial"/>
          <w:sz w:val="22"/>
          <w:szCs w:val="22"/>
        </w:rPr>
        <w:t xml:space="preserve"> </w:t>
      </w:r>
    </w:p>
    <w:p w14:paraId="7705CC7D" w14:textId="4E6FF2A9" w:rsidR="00CD3F21" w:rsidRPr="00CA2818" w:rsidRDefault="00CD3F21" w:rsidP="00242DE7">
      <w:pPr>
        <w:pStyle w:val="ListParagraph"/>
        <w:numPr>
          <w:ilvl w:val="0"/>
          <w:numId w:val="7"/>
        </w:numPr>
        <w:spacing w:before="120" w:after="120"/>
        <w:ind w:left="284" w:hanging="426"/>
        <w:contextualSpacing w:val="0"/>
        <w:rPr>
          <w:rFonts w:ascii="Arial" w:hAnsi="Arial" w:cs="Arial"/>
          <w:sz w:val="22"/>
          <w:szCs w:val="22"/>
        </w:rPr>
      </w:pPr>
      <w:r w:rsidRPr="00CA2818">
        <w:rPr>
          <w:rFonts w:ascii="Arial" w:hAnsi="Arial" w:cs="Arial"/>
          <w:sz w:val="22"/>
          <w:szCs w:val="22"/>
        </w:rPr>
        <w:t xml:space="preserve">Full addresses and telephone </w:t>
      </w:r>
      <w:r w:rsidR="00D8379B" w:rsidRPr="00CA2818">
        <w:rPr>
          <w:rFonts w:ascii="Arial" w:hAnsi="Arial" w:cs="Arial"/>
          <w:sz w:val="22"/>
          <w:szCs w:val="22"/>
        </w:rPr>
        <w:t>numbers of</w:t>
      </w:r>
      <w:r w:rsidRPr="00CA2818">
        <w:rPr>
          <w:rFonts w:ascii="Arial" w:hAnsi="Arial" w:cs="Arial"/>
          <w:sz w:val="22"/>
          <w:szCs w:val="22"/>
        </w:rPr>
        <w:t xml:space="preserve"> parents/carers</w:t>
      </w:r>
      <w:r w:rsidR="00DC3938" w:rsidRPr="00CA2818">
        <w:rPr>
          <w:rFonts w:ascii="Arial" w:hAnsi="Arial" w:cs="Arial"/>
          <w:sz w:val="22"/>
          <w:szCs w:val="22"/>
        </w:rPr>
        <w:t>;</w:t>
      </w:r>
      <w:r w:rsidR="00722874" w:rsidRPr="00CA2818">
        <w:rPr>
          <w:rFonts w:ascii="Arial" w:hAnsi="Arial" w:cs="Arial"/>
          <w:sz w:val="22"/>
          <w:szCs w:val="22"/>
        </w:rPr>
        <w:t xml:space="preserve"> </w:t>
      </w:r>
      <w:proofErr w:type="gramStart"/>
      <w:r w:rsidR="00722874" w:rsidRPr="00CA2818">
        <w:rPr>
          <w:rFonts w:ascii="Arial" w:hAnsi="Arial" w:cs="Arial"/>
          <w:sz w:val="22"/>
          <w:szCs w:val="22"/>
        </w:rPr>
        <w:t>some</w:t>
      </w:r>
      <w:proofErr w:type="gramEnd"/>
      <w:r w:rsidR="00722874" w:rsidRPr="00CA2818">
        <w:rPr>
          <w:rFonts w:ascii="Arial" w:hAnsi="Arial" w:cs="Arial"/>
          <w:sz w:val="22"/>
          <w:szCs w:val="22"/>
        </w:rPr>
        <w:t xml:space="preserve"> children may access services from Bolton but live outside the Local Authority area therefore</w:t>
      </w:r>
      <w:r w:rsidR="00DC3938" w:rsidRPr="00CA2818">
        <w:rPr>
          <w:rFonts w:ascii="Arial" w:hAnsi="Arial" w:cs="Arial"/>
          <w:sz w:val="22"/>
          <w:szCs w:val="22"/>
        </w:rPr>
        <w:t xml:space="preserve"> it is important to </w:t>
      </w:r>
      <w:r w:rsidR="00722874" w:rsidRPr="00CA2818">
        <w:rPr>
          <w:rFonts w:ascii="Arial" w:hAnsi="Arial" w:cs="Arial"/>
          <w:sz w:val="22"/>
          <w:szCs w:val="22"/>
        </w:rPr>
        <w:t xml:space="preserve">check the post code and </w:t>
      </w:r>
      <w:r w:rsidR="00DC3938" w:rsidRPr="00CA2818">
        <w:rPr>
          <w:rFonts w:ascii="Arial" w:hAnsi="Arial" w:cs="Arial"/>
          <w:sz w:val="22"/>
          <w:szCs w:val="22"/>
        </w:rPr>
        <w:t xml:space="preserve">ensure you make the referral to the right </w:t>
      </w:r>
      <w:r w:rsidR="00722874" w:rsidRPr="00CA2818">
        <w:rPr>
          <w:rFonts w:ascii="Arial" w:hAnsi="Arial" w:cs="Arial"/>
          <w:sz w:val="22"/>
          <w:szCs w:val="22"/>
        </w:rPr>
        <w:t>Local Authority .</w:t>
      </w:r>
    </w:p>
    <w:p w14:paraId="3482CBED" w14:textId="4B13ACAE" w:rsidR="00CD3F21" w:rsidRPr="00CA2818" w:rsidRDefault="00CD3F21" w:rsidP="00242DE7">
      <w:pPr>
        <w:pStyle w:val="ListParagraph"/>
        <w:numPr>
          <w:ilvl w:val="0"/>
          <w:numId w:val="7"/>
        </w:numPr>
        <w:spacing w:before="120" w:after="120"/>
        <w:ind w:left="284" w:hanging="426"/>
        <w:contextualSpacing w:val="0"/>
        <w:rPr>
          <w:rFonts w:ascii="Arial" w:hAnsi="Arial" w:cs="Arial"/>
          <w:sz w:val="22"/>
          <w:szCs w:val="22"/>
        </w:rPr>
      </w:pPr>
      <w:r w:rsidRPr="00CA2818">
        <w:rPr>
          <w:rFonts w:ascii="Arial" w:hAnsi="Arial" w:cs="Arial"/>
          <w:sz w:val="22"/>
          <w:szCs w:val="22"/>
        </w:rPr>
        <w:t>Ethnic origin, religion, cultural background, preferred language of child and parents</w:t>
      </w:r>
      <w:r w:rsidR="006C6412" w:rsidRPr="00CA2818">
        <w:rPr>
          <w:rFonts w:ascii="Arial" w:hAnsi="Arial" w:cs="Arial"/>
          <w:sz w:val="22"/>
          <w:szCs w:val="22"/>
        </w:rPr>
        <w:t>.</w:t>
      </w:r>
    </w:p>
    <w:p w14:paraId="54F70A34" w14:textId="16A4CB30" w:rsidR="00362916" w:rsidRPr="00CA2818" w:rsidRDefault="00362916" w:rsidP="00242DE7">
      <w:pPr>
        <w:pStyle w:val="ListParagraph"/>
        <w:numPr>
          <w:ilvl w:val="0"/>
          <w:numId w:val="7"/>
        </w:numPr>
        <w:spacing w:before="120" w:after="120"/>
        <w:ind w:left="284" w:hanging="426"/>
        <w:contextualSpacing w:val="0"/>
        <w:rPr>
          <w:rFonts w:ascii="Arial" w:hAnsi="Arial" w:cs="Arial"/>
          <w:sz w:val="22"/>
          <w:szCs w:val="22"/>
        </w:rPr>
      </w:pPr>
      <w:r w:rsidRPr="00CA2818">
        <w:rPr>
          <w:rFonts w:ascii="Arial" w:hAnsi="Arial" w:cs="Arial"/>
          <w:sz w:val="22"/>
          <w:szCs w:val="22"/>
        </w:rPr>
        <w:t>Be clear about the reasons for the referral</w:t>
      </w:r>
      <w:r w:rsidR="00153D54" w:rsidRPr="00CA2818">
        <w:rPr>
          <w:rFonts w:ascii="Arial" w:hAnsi="Arial" w:cs="Arial"/>
          <w:sz w:val="22"/>
          <w:szCs w:val="22"/>
        </w:rPr>
        <w:t xml:space="preserve"> and the intended outcome for the child</w:t>
      </w:r>
      <w:r w:rsidR="006C6412" w:rsidRPr="00CA2818">
        <w:rPr>
          <w:rFonts w:ascii="Arial" w:hAnsi="Arial" w:cs="Arial"/>
          <w:sz w:val="22"/>
          <w:szCs w:val="22"/>
        </w:rPr>
        <w:t>.</w:t>
      </w:r>
    </w:p>
    <w:p w14:paraId="4F4BDD9B" w14:textId="38AA6217" w:rsidR="006C6412" w:rsidRPr="00CA2818" w:rsidRDefault="006C6412" w:rsidP="00242DE7">
      <w:pPr>
        <w:pStyle w:val="ListParagraph"/>
        <w:numPr>
          <w:ilvl w:val="0"/>
          <w:numId w:val="7"/>
        </w:numPr>
        <w:spacing w:before="120"/>
        <w:ind w:left="284" w:hanging="426"/>
        <w:contextualSpacing w:val="0"/>
        <w:rPr>
          <w:rFonts w:ascii="Arial" w:hAnsi="Arial" w:cs="Arial"/>
          <w:sz w:val="22"/>
          <w:szCs w:val="22"/>
        </w:rPr>
      </w:pPr>
      <w:r w:rsidRPr="00CA2818">
        <w:rPr>
          <w:rFonts w:ascii="Arial" w:hAnsi="Arial" w:cs="Arial"/>
          <w:sz w:val="22"/>
          <w:szCs w:val="22"/>
        </w:rPr>
        <w:t>Understand and apply local thresholds consistently</w:t>
      </w:r>
      <w:r w:rsidR="009A79B5" w:rsidRPr="00CA2818">
        <w:rPr>
          <w:rFonts w:ascii="Arial" w:hAnsi="Arial" w:cs="Arial"/>
          <w:sz w:val="22"/>
          <w:szCs w:val="22"/>
        </w:rPr>
        <w:t xml:space="preserve">, Bolton’s threshold document ‘Framework for Action’ </w:t>
      </w:r>
      <w:hyperlink r:id="rId9" w:history="1">
        <w:r w:rsidR="003B4C22" w:rsidRPr="00CA2818">
          <w:rPr>
            <w:rStyle w:val="Hyperlink"/>
            <w:rFonts w:ascii="Arial" w:hAnsi="Arial" w:cs="Arial"/>
            <w:color w:val="auto"/>
            <w:sz w:val="22"/>
            <w:szCs w:val="22"/>
          </w:rPr>
          <w:t>https://www.boltonsafeguardingchildren.org.uk/downloads/file/36/framework-for-action-threshold-document</w:t>
        </w:r>
      </w:hyperlink>
      <w:r w:rsidR="009A79B5" w:rsidRPr="00CA2818">
        <w:rPr>
          <w:rFonts w:ascii="Arial" w:hAnsi="Arial" w:cs="Arial"/>
          <w:sz w:val="22"/>
          <w:szCs w:val="22"/>
        </w:rPr>
        <w:t xml:space="preserve"> </w:t>
      </w:r>
    </w:p>
    <w:p w14:paraId="35CE58DC" w14:textId="7C34B035" w:rsidR="00F04F26" w:rsidRDefault="00F04F26" w:rsidP="00242DE7">
      <w:pPr>
        <w:pStyle w:val="ListParagraph"/>
        <w:numPr>
          <w:ilvl w:val="0"/>
          <w:numId w:val="7"/>
        </w:numPr>
        <w:spacing w:before="120"/>
        <w:ind w:left="284" w:hanging="426"/>
        <w:contextualSpacing w:val="0"/>
        <w:rPr>
          <w:rFonts w:ascii="Arial" w:hAnsi="Arial" w:cs="Arial"/>
          <w:sz w:val="22"/>
          <w:szCs w:val="22"/>
        </w:rPr>
      </w:pPr>
      <w:r w:rsidRPr="00CA2818">
        <w:rPr>
          <w:rFonts w:ascii="Arial" w:hAnsi="Arial" w:cs="Arial"/>
          <w:sz w:val="22"/>
          <w:szCs w:val="22"/>
        </w:rPr>
        <w:t xml:space="preserve">Use </w:t>
      </w:r>
      <w:r w:rsidR="00004158" w:rsidRPr="00CA2818">
        <w:rPr>
          <w:rFonts w:ascii="Arial" w:hAnsi="Arial" w:cs="Arial"/>
          <w:sz w:val="22"/>
          <w:szCs w:val="22"/>
        </w:rPr>
        <w:t>P</w:t>
      </w:r>
      <w:r w:rsidRPr="00CA2818">
        <w:rPr>
          <w:rFonts w:ascii="Arial" w:hAnsi="Arial" w:cs="Arial"/>
          <w:sz w:val="22"/>
          <w:szCs w:val="22"/>
        </w:rPr>
        <w:t>lain English</w:t>
      </w:r>
      <w:r w:rsidR="00004158" w:rsidRPr="00CA2818">
        <w:rPr>
          <w:rFonts w:ascii="Arial" w:hAnsi="Arial" w:cs="Arial"/>
          <w:sz w:val="22"/>
          <w:szCs w:val="22"/>
        </w:rPr>
        <w:t>/Lay Terms</w:t>
      </w:r>
      <w:r w:rsidR="009C7D22" w:rsidRPr="00CA2818">
        <w:rPr>
          <w:rFonts w:ascii="Arial" w:hAnsi="Arial" w:cs="Arial"/>
          <w:sz w:val="22"/>
          <w:szCs w:val="22"/>
        </w:rPr>
        <w:t xml:space="preserve">; </w:t>
      </w:r>
      <w:r w:rsidR="00004158" w:rsidRPr="00CA2818">
        <w:rPr>
          <w:rFonts w:ascii="Arial" w:hAnsi="Arial" w:cs="Arial"/>
          <w:sz w:val="22"/>
          <w:szCs w:val="22"/>
        </w:rPr>
        <w:t xml:space="preserve">ask yourself </w:t>
      </w:r>
      <w:r w:rsidR="009C7D22" w:rsidRPr="00CA2818">
        <w:rPr>
          <w:rFonts w:ascii="Arial" w:hAnsi="Arial" w:cs="Arial"/>
          <w:sz w:val="22"/>
          <w:szCs w:val="22"/>
        </w:rPr>
        <w:t>whether</w:t>
      </w:r>
      <w:r w:rsidR="00AE239D" w:rsidRPr="00CA2818">
        <w:rPr>
          <w:rFonts w:ascii="Arial" w:hAnsi="Arial" w:cs="Arial"/>
          <w:sz w:val="22"/>
          <w:szCs w:val="22"/>
        </w:rPr>
        <w:t xml:space="preserve"> what you </w:t>
      </w:r>
      <w:r w:rsidR="009C7D22" w:rsidRPr="00CA2818">
        <w:rPr>
          <w:rFonts w:ascii="Arial" w:hAnsi="Arial" w:cs="Arial"/>
          <w:sz w:val="22"/>
          <w:szCs w:val="22"/>
        </w:rPr>
        <w:t>have written</w:t>
      </w:r>
      <w:r w:rsidR="00AE239D" w:rsidRPr="00CA2818">
        <w:rPr>
          <w:rFonts w:ascii="Arial" w:hAnsi="Arial" w:cs="Arial"/>
          <w:sz w:val="22"/>
          <w:szCs w:val="22"/>
        </w:rPr>
        <w:t xml:space="preserve"> is </w:t>
      </w:r>
      <w:r w:rsidR="00004158" w:rsidRPr="00CA2818">
        <w:rPr>
          <w:rFonts w:ascii="Arial" w:hAnsi="Arial" w:cs="Arial"/>
          <w:sz w:val="22"/>
          <w:szCs w:val="22"/>
        </w:rPr>
        <w:t xml:space="preserve">easy to understand </w:t>
      </w:r>
      <w:r w:rsidR="009C7D22" w:rsidRPr="00CA2818">
        <w:rPr>
          <w:rFonts w:ascii="Arial" w:hAnsi="Arial" w:cs="Arial"/>
          <w:sz w:val="22"/>
          <w:szCs w:val="22"/>
        </w:rPr>
        <w:t>by those reading it</w:t>
      </w:r>
      <w:r w:rsidR="00004158" w:rsidRPr="00CA2818">
        <w:rPr>
          <w:rFonts w:ascii="Arial" w:hAnsi="Arial" w:cs="Arial"/>
          <w:sz w:val="22"/>
          <w:szCs w:val="22"/>
        </w:rPr>
        <w:t>.</w:t>
      </w:r>
      <w:r w:rsidRPr="00CA2818">
        <w:rPr>
          <w:rFonts w:ascii="Arial" w:hAnsi="Arial" w:cs="Arial"/>
          <w:sz w:val="22"/>
          <w:szCs w:val="22"/>
        </w:rPr>
        <w:t xml:space="preserve"> </w:t>
      </w:r>
    </w:p>
    <w:p w14:paraId="6954C66A" w14:textId="77777777" w:rsidR="00437F12" w:rsidRDefault="00437F12" w:rsidP="00437F12">
      <w:pPr>
        <w:rPr>
          <w:rFonts w:ascii="Segoe UI Emoji" w:hAnsi="Segoe UI Emoji" w:cs="Segoe UI Emoji"/>
          <w:b/>
          <w:bCs/>
        </w:rPr>
      </w:pPr>
    </w:p>
    <w:p w14:paraId="5B3CFDF4" w14:textId="21EF030D" w:rsidR="00B917F7" w:rsidRPr="00437F12" w:rsidRDefault="00437F12" w:rsidP="00437F12">
      <w:pPr>
        <w:spacing w:after="120"/>
        <w:ind w:left="-142"/>
        <w:rPr>
          <w:rFonts w:ascii="Arial" w:hAnsi="Arial" w:cs="Arial"/>
          <w:b/>
          <w:bCs/>
          <w:sz w:val="22"/>
          <w:szCs w:val="22"/>
        </w:rPr>
      </w:pPr>
      <w:r w:rsidRPr="001B770F">
        <w:rPr>
          <w:rFonts w:ascii="Segoe UI Emoji" w:hAnsi="Segoe UI Emoji" w:cs="Segoe UI Emoji"/>
          <w:b/>
          <w:bCs/>
        </w:rPr>
        <w:t>✅</w:t>
      </w:r>
      <w:r>
        <w:rPr>
          <w:rFonts w:ascii="Segoe UI Emoji" w:hAnsi="Segoe UI Emoji" w:cs="Segoe UI Emoji"/>
          <w:b/>
          <w:bCs/>
        </w:rPr>
        <w:t xml:space="preserve"> </w:t>
      </w:r>
      <w:r w:rsidR="00796C49" w:rsidRPr="00437F12">
        <w:rPr>
          <w:rFonts w:ascii="Arial" w:hAnsi="Arial" w:cs="Arial"/>
          <w:b/>
          <w:bCs/>
          <w:sz w:val="22"/>
          <w:szCs w:val="22"/>
        </w:rPr>
        <w:t xml:space="preserve">Consent </w:t>
      </w:r>
      <w:r w:rsidR="004A3536" w:rsidRPr="00437F12">
        <w:rPr>
          <w:rFonts w:ascii="Arial" w:hAnsi="Arial" w:cs="Arial"/>
          <w:b/>
          <w:bCs/>
          <w:sz w:val="22"/>
          <w:szCs w:val="22"/>
        </w:rPr>
        <w:t>To The Referral</w:t>
      </w:r>
    </w:p>
    <w:p w14:paraId="52C7DEE5" w14:textId="3AD8B01C" w:rsidR="004A3536" w:rsidRPr="00CA2818" w:rsidRDefault="004A3536" w:rsidP="00242DE7">
      <w:pPr>
        <w:pStyle w:val="ListParagraph"/>
        <w:numPr>
          <w:ilvl w:val="0"/>
          <w:numId w:val="7"/>
        </w:numPr>
        <w:spacing w:before="120" w:after="120"/>
        <w:ind w:left="284" w:hanging="426"/>
        <w:contextualSpacing w:val="0"/>
        <w:rPr>
          <w:rFonts w:ascii="Arial" w:hAnsi="Arial" w:cs="Arial"/>
          <w:sz w:val="22"/>
          <w:szCs w:val="22"/>
        </w:rPr>
      </w:pPr>
      <w:r w:rsidRPr="00CA2818">
        <w:rPr>
          <w:rFonts w:ascii="Arial" w:hAnsi="Arial" w:cs="Arial"/>
          <w:sz w:val="22"/>
          <w:szCs w:val="22"/>
        </w:rPr>
        <w:t>I</w:t>
      </w:r>
      <w:r w:rsidR="00304FB4" w:rsidRPr="00CA2818">
        <w:rPr>
          <w:rFonts w:ascii="Arial" w:hAnsi="Arial" w:cs="Arial"/>
          <w:sz w:val="22"/>
          <w:szCs w:val="22"/>
        </w:rPr>
        <w:t>t is important to discuss with parents/carers and the child (if they are old enough) your intention to make a referral</w:t>
      </w:r>
      <w:r w:rsidR="00F24255" w:rsidRPr="00CA2818">
        <w:rPr>
          <w:rFonts w:ascii="Arial" w:hAnsi="Arial" w:cs="Arial"/>
          <w:sz w:val="22"/>
          <w:szCs w:val="22"/>
        </w:rPr>
        <w:t>,</w:t>
      </w:r>
      <w:r w:rsidR="00304FB4" w:rsidRPr="00CA2818">
        <w:rPr>
          <w:rFonts w:ascii="Arial" w:hAnsi="Arial" w:cs="Arial"/>
          <w:sz w:val="22"/>
          <w:szCs w:val="22"/>
        </w:rPr>
        <w:t xml:space="preserve"> the reasons for this</w:t>
      </w:r>
      <w:r w:rsidR="00240E7A" w:rsidRPr="00CA2818">
        <w:rPr>
          <w:rFonts w:ascii="Arial" w:hAnsi="Arial" w:cs="Arial"/>
          <w:sz w:val="22"/>
          <w:szCs w:val="22"/>
        </w:rPr>
        <w:t xml:space="preserve"> and to seek their consent</w:t>
      </w:r>
      <w:r w:rsidR="00304FB4" w:rsidRPr="00CA2818">
        <w:rPr>
          <w:rFonts w:ascii="Arial" w:hAnsi="Arial" w:cs="Arial"/>
          <w:sz w:val="22"/>
          <w:szCs w:val="22"/>
        </w:rPr>
        <w:t>.</w:t>
      </w:r>
      <w:r w:rsidR="00240E7A" w:rsidRPr="00CA2818">
        <w:rPr>
          <w:rFonts w:ascii="Arial" w:hAnsi="Arial" w:cs="Arial"/>
          <w:sz w:val="22"/>
          <w:szCs w:val="22"/>
        </w:rPr>
        <w:t xml:space="preserve"> </w:t>
      </w:r>
    </w:p>
    <w:p w14:paraId="4F642B8F" w14:textId="08DF239F" w:rsidR="00B26E91" w:rsidRPr="00CA2818" w:rsidRDefault="00240E7A" w:rsidP="00242DE7">
      <w:pPr>
        <w:pStyle w:val="ListParagraph"/>
        <w:numPr>
          <w:ilvl w:val="0"/>
          <w:numId w:val="7"/>
        </w:numPr>
        <w:spacing w:before="120" w:after="120"/>
        <w:ind w:left="284" w:hanging="426"/>
        <w:contextualSpacing w:val="0"/>
        <w:rPr>
          <w:rFonts w:ascii="Arial" w:hAnsi="Arial" w:cs="Arial"/>
          <w:sz w:val="22"/>
          <w:szCs w:val="22"/>
        </w:rPr>
      </w:pPr>
      <w:r w:rsidRPr="00CA2818">
        <w:rPr>
          <w:rFonts w:ascii="Arial" w:hAnsi="Arial" w:cs="Arial"/>
          <w:sz w:val="22"/>
          <w:szCs w:val="22"/>
        </w:rPr>
        <w:t xml:space="preserve">If consent is refused </w:t>
      </w:r>
      <w:r w:rsidR="00F24255" w:rsidRPr="00CA2818">
        <w:rPr>
          <w:rFonts w:ascii="Arial" w:hAnsi="Arial" w:cs="Arial"/>
          <w:sz w:val="22"/>
          <w:szCs w:val="22"/>
        </w:rPr>
        <w:t xml:space="preserve">and the referral is made without consent </w:t>
      </w:r>
      <w:r w:rsidRPr="00CA2818">
        <w:rPr>
          <w:rFonts w:ascii="Arial" w:hAnsi="Arial" w:cs="Arial"/>
          <w:sz w:val="22"/>
          <w:szCs w:val="22"/>
        </w:rPr>
        <w:t>then</w:t>
      </w:r>
      <w:r w:rsidR="00F24255" w:rsidRPr="00CA2818">
        <w:rPr>
          <w:rFonts w:ascii="Arial" w:hAnsi="Arial" w:cs="Arial"/>
          <w:sz w:val="22"/>
          <w:szCs w:val="22"/>
        </w:rPr>
        <w:t xml:space="preserve"> it is essential that a</w:t>
      </w:r>
      <w:r w:rsidRPr="00CA2818">
        <w:rPr>
          <w:rFonts w:ascii="Arial" w:hAnsi="Arial" w:cs="Arial"/>
          <w:sz w:val="22"/>
          <w:szCs w:val="22"/>
        </w:rPr>
        <w:t xml:space="preserve"> </w:t>
      </w:r>
      <w:r w:rsidR="004A3536" w:rsidRPr="00CA2818">
        <w:rPr>
          <w:rFonts w:ascii="Arial" w:hAnsi="Arial" w:cs="Arial"/>
          <w:sz w:val="22"/>
          <w:szCs w:val="22"/>
        </w:rPr>
        <w:t>r</w:t>
      </w:r>
      <w:r w:rsidR="00615BEF" w:rsidRPr="00CA2818">
        <w:rPr>
          <w:rFonts w:ascii="Arial" w:hAnsi="Arial" w:cs="Arial"/>
          <w:sz w:val="22"/>
          <w:szCs w:val="22"/>
        </w:rPr>
        <w:t>ecord</w:t>
      </w:r>
      <w:r w:rsidR="00F24255" w:rsidRPr="00CA2818">
        <w:rPr>
          <w:rFonts w:ascii="Arial" w:hAnsi="Arial" w:cs="Arial"/>
          <w:sz w:val="22"/>
          <w:szCs w:val="22"/>
        </w:rPr>
        <w:t xml:space="preserve"> of</w:t>
      </w:r>
      <w:r w:rsidR="00615BEF" w:rsidRPr="00CA2818">
        <w:rPr>
          <w:rFonts w:ascii="Arial" w:hAnsi="Arial" w:cs="Arial"/>
          <w:sz w:val="22"/>
          <w:szCs w:val="22"/>
        </w:rPr>
        <w:t xml:space="preserve"> the reason for </w:t>
      </w:r>
      <w:r w:rsidR="00F24255" w:rsidRPr="00CA2818">
        <w:rPr>
          <w:rFonts w:ascii="Arial" w:hAnsi="Arial" w:cs="Arial"/>
          <w:sz w:val="22"/>
          <w:szCs w:val="22"/>
        </w:rPr>
        <w:t>this is made</w:t>
      </w:r>
      <w:r w:rsidR="00991DD3" w:rsidRPr="00CA2818">
        <w:rPr>
          <w:rFonts w:ascii="Arial" w:hAnsi="Arial" w:cs="Arial"/>
          <w:sz w:val="22"/>
          <w:szCs w:val="22"/>
        </w:rPr>
        <w:t xml:space="preserve"> and included in the referral, as well as in your agency records. </w:t>
      </w:r>
      <w:r w:rsidR="003B4C22" w:rsidRPr="00CA2818">
        <w:rPr>
          <w:rFonts w:ascii="Arial" w:hAnsi="Arial" w:cs="Arial"/>
          <w:sz w:val="22"/>
          <w:szCs w:val="22"/>
        </w:rPr>
        <w:t>You should inform parents/carers and the child about your intent to proceed with the referral unless to do so would increase the risk to the child or others.</w:t>
      </w:r>
    </w:p>
    <w:p w14:paraId="52CCDE1A" w14:textId="43719A0C" w:rsidR="004A3536" w:rsidRPr="00CA2818" w:rsidRDefault="00991DD3" w:rsidP="00242DE7">
      <w:pPr>
        <w:pStyle w:val="ListParagraph"/>
        <w:numPr>
          <w:ilvl w:val="0"/>
          <w:numId w:val="7"/>
        </w:numPr>
        <w:spacing w:before="120" w:after="120"/>
        <w:ind w:left="284" w:hanging="426"/>
        <w:contextualSpacing w:val="0"/>
        <w:rPr>
          <w:rFonts w:ascii="Arial" w:hAnsi="Arial" w:cs="Arial"/>
          <w:sz w:val="22"/>
          <w:szCs w:val="22"/>
        </w:rPr>
      </w:pPr>
      <w:r w:rsidRPr="00CA2818">
        <w:rPr>
          <w:rFonts w:ascii="Arial" w:hAnsi="Arial" w:cs="Arial"/>
          <w:sz w:val="22"/>
          <w:szCs w:val="22"/>
        </w:rPr>
        <w:t xml:space="preserve">Parents/carers should be </w:t>
      </w:r>
      <w:r w:rsidR="00615BEF" w:rsidRPr="00CA2818">
        <w:rPr>
          <w:rFonts w:ascii="Arial" w:hAnsi="Arial" w:cs="Arial"/>
          <w:sz w:val="22"/>
          <w:szCs w:val="22"/>
        </w:rPr>
        <w:t>contact</w:t>
      </w:r>
      <w:r w:rsidRPr="00CA2818">
        <w:rPr>
          <w:rFonts w:ascii="Arial" w:hAnsi="Arial" w:cs="Arial"/>
          <w:sz w:val="22"/>
          <w:szCs w:val="22"/>
        </w:rPr>
        <w:t>ed</w:t>
      </w:r>
      <w:r w:rsidR="00615BEF" w:rsidRPr="00CA2818">
        <w:rPr>
          <w:rFonts w:ascii="Arial" w:hAnsi="Arial" w:cs="Arial"/>
          <w:sz w:val="22"/>
          <w:szCs w:val="22"/>
        </w:rPr>
        <w:t xml:space="preserve"> when the referral has been made</w:t>
      </w:r>
      <w:r w:rsidR="00B26E91" w:rsidRPr="00CA2818">
        <w:rPr>
          <w:rFonts w:ascii="Arial" w:hAnsi="Arial" w:cs="Arial"/>
          <w:sz w:val="22"/>
          <w:szCs w:val="22"/>
        </w:rPr>
        <w:t xml:space="preserve"> and </w:t>
      </w:r>
      <w:r w:rsidR="000724D0" w:rsidRPr="00CA2818">
        <w:rPr>
          <w:rFonts w:ascii="Arial" w:hAnsi="Arial" w:cs="Arial"/>
          <w:sz w:val="22"/>
          <w:szCs w:val="22"/>
        </w:rPr>
        <w:t xml:space="preserve">having taken into account their wishes, </w:t>
      </w:r>
      <w:r w:rsidR="00B26E91" w:rsidRPr="00CA2818">
        <w:rPr>
          <w:rFonts w:ascii="Arial" w:hAnsi="Arial" w:cs="Arial"/>
          <w:sz w:val="22"/>
          <w:szCs w:val="22"/>
        </w:rPr>
        <w:t>informed of the reason</w:t>
      </w:r>
      <w:r w:rsidR="00C3302A" w:rsidRPr="00CA2818">
        <w:rPr>
          <w:rFonts w:ascii="Arial" w:hAnsi="Arial" w:cs="Arial"/>
          <w:sz w:val="22"/>
          <w:szCs w:val="22"/>
        </w:rPr>
        <w:t>s why the referral has progressed</w:t>
      </w:r>
      <w:r w:rsidR="000724D0" w:rsidRPr="00CA2818">
        <w:t xml:space="preserve">. </w:t>
      </w:r>
    </w:p>
    <w:p w14:paraId="64D35B17" w14:textId="263BFFD4" w:rsidR="00437F12" w:rsidRDefault="00B917F7" w:rsidP="00437F12">
      <w:pPr>
        <w:pStyle w:val="ListParagraph"/>
        <w:numPr>
          <w:ilvl w:val="0"/>
          <w:numId w:val="7"/>
        </w:numPr>
        <w:spacing w:before="120" w:after="120"/>
        <w:ind w:left="284" w:hanging="426"/>
        <w:contextualSpacing w:val="0"/>
        <w:rPr>
          <w:rFonts w:ascii="Arial" w:hAnsi="Arial" w:cs="Arial"/>
          <w:sz w:val="22"/>
          <w:szCs w:val="22"/>
        </w:rPr>
      </w:pPr>
      <w:r w:rsidRPr="00CA2818">
        <w:rPr>
          <w:rFonts w:ascii="Arial" w:hAnsi="Arial" w:cs="Arial"/>
          <w:sz w:val="22"/>
          <w:szCs w:val="22"/>
        </w:rPr>
        <w:t>A referral</w:t>
      </w:r>
      <w:r w:rsidR="004A3536" w:rsidRPr="00CA2818">
        <w:rPr>
          <w:rFonts w:ascii="Arial" w:hAnsi="Arial" w:cs="Arial"/>
          <w:sz w:val="22"/>
          <w:szCs w:val="22"/>
        </w:rPr>
        <w:t xml:space="preserve"> can be made without consent when a</w:t>
      </w:r>
      <w:r w:rsidR="00435739" w:rsidRPr="00CA2818">
        <w:rPr>
          <w:rFonts w:ascii="Arial" w:hAnsi="Arial" w:cs="Arial"/>
          <w:sz w:val="22"/>
          <w:szCs w:val="22"/>
        </w:rPr>
        <w:t xml:space="preserve"> child's safety</w:t>
      </w:r>
      <w:r w:rsidR="004A3536" w:rsidRPr="00CA2818">
        <w:rPr>
          <w:rFonts w:ascii="Arial" w:hAnsi="Arial" w:cs="Arial"/>
          <w:sz w:val="22"/>
          <w:szCs w:val="22"/>
        </w:rPr>
        <w:t xml:space="preserve"> or that of other</w:t>
      </w:r>
      <w:r w:rsidR="00871A10" w:rsidRPr="00CA2818">
        <w:rPr>
          <w:rFonts w:ascii="Arial" w:hAnsi="Arial" w:cs="Arial"/>
          <w:sz w:val="22"/>
          <w:szCs w:val="22"/>
        </w:rPr>
        <w:t>s</w:t>
      </w:r>
      <w:r w:rsidR="00435739" w:rsidRPr="00CA2818">
        <w:rPr>
          <w:rFonts w:ascii="Arial" w:hAnsi="Arial" w:cs="Arial"/>
          <w:sz w:val="22"/>
          <w:szCs w:val="22"/>
        </w:rPr>
        <w:t xml:space="preserve"> </w:t>
      </w:r>
      <w:r w:rsidR="00871A10" w:rsidRPr="00CA2818">
        <w:rPr>
          <w:rFonts w:ascii="Arial" w:hAnsi="Arial" w:cs="Arial"/>
          <w:sz w:val="22"/>
          <w:szCs w:val="22"/>
        </w:rPr>
        <w:t xml:space="preserve">would be </w:t>
      </w:r>
      <w:r w:rsidR="00435739" w:rsidRPr="00CA2818">
        <w:rPr>
          <w:rFonts w:ascii="Arial" w:hAnsi="Arial" w:cs="Arial"/>
          <w:sz w:val="22"/>
          <w:szCs w:val="22"/>
        </w:rPr>
        <w:t xml:space="preserve">at </w:t>
      </w:r>
      <w:r w:rsidR="00871A10" w:rsidRPr="00CA2818">
        <w:rPr>
          <w:rFonts w:ascii="Arial" w:hAnsi="Arial" w:cs="Arial"/>
          <w:sz w:val="22"/>
          <w:szCs w:val="22"/>
        </w:rPr>
        <w:t>immediate risk</w:t>
      </w:r>
      <w:r w:rsidR="004A3536" w:rsidRPr="00CA2818">
        <w:rPr>
          <w:rFonts w:ascii="Arial" w:hAnsi="Arial" w:cs="Arial"/>
          <w:sz w:val="22"/>
          <w:szCs w:val="22"/>
        </w:rPr>
        <w:t xml:space="preserve">, </w:t>
      </w:r>
      <w:r w:rsidR="00435739" w:rsidRPr="00CA2818">
        <w:rPr>
          <w:rFonts w:ascii="Arial" w:hAnsi="Arial" w:cs="Arial"/>
          <w:sz w:val="22"/>
          <w:szCs w:val="22"/>
        </w:rPr>
        <w:t xml:space="preserve">it </w:t>
      </w:r>
      <w:r w:rsidR="00871A10" w:rsidRPr="00CA2818">
        <w:rPr>
          <w:rFonts w:ascii="Arial" w:hAnsi="Arial" w:cs="Arial"/>
          <w:sz w:val="22"/>
          <w:szCs w:val="22"/>
        </w:rPr>
        <w:t>c</w:t>
      </w:r>
      <w:r w:rsidR="00435739" w:rsidRPr="00CA2818">
        <w:rPr>
          <w:rFonts w:ascii="Arial" w:hAnsi="Arial" w:cs="Arial"/>
          <w:sz w:val="22"/>
          <w:szCs w:val="22"/>
        </w:rPr>
        <w:t>ould jeopardi</w:t>
      </w:r>
      <w:r w:rsidR="00871A10" w:rsidRPr="00CA2818">
        <w:rPr>
          <w:rFonts w:ascii="Arial" w:hAnsi="Arial" w:cs="Arial"/>
          <w:sz w:val="22"/>
          <w:szCs w:val="22"/>
        </w:rPr>
        <w:t>s</w:t>
      </w:r>
      <w:r w:rsidR="00435739" w:rsidRPr="00CA2818">
        <w:rPr>
          <w:rFonts w:ascii="Arial" w:hAnsi="Arial" w:cs="Arial"/>
          <w:sz w:val="22"/>
          <w:szCs w:val="22"/>
        </w:rPr>
        <w:t>e a criminal investigation</w:t>
      </w:r>
      <w:r w:rsidR="003B4C22" w:rsidRPr="00CA2818">
        <w:rPr>
          <w:rFonts w:ascii="Arial" w:hAnsi="Arial" w:cs="Arial"/>
          <w:sz w:val="22"/>
          <w:szCs w:val="22"/>
        </w:rPr>
        <w:t>.</w:t>
      </w:r>
      <w:r w:rsidR="00871A10" w:rsidRPr="00CA2818">
        <w:rPr>
          <w:rFonts w:ascii="Arial" w:hAnsi="Arial" w:cs="Arial"/>
          <w:sz w:val="22"/>
          <w:szCs w:val="22"/>
        </w:rPr>
        <w:t xml:space="preserve"> </w:t>
      </w:r>
    </w:p>
    <w:p w14:paraId="53934325" w14:textId="77777777" w:rsidR="002E3C6E" w:rsidRPr="002E3C6E" w:rsidRDefault="002E3C6E" w:rsidP="002E3C6E">
      <w:pPr>
        <w:pStyle w:val="ListParagraph"/>
        <w:spacing w:before="120" w:after="120"/>
        <w:ind w:left="284"/>
        <w:contextualSpacing w:val="0"/>
        <w:rPr>
          <w:rFonts w:ascii="Arial" w:hAnsi="Arial" w:cs="Arial"/>
          <w:sz w:val="22"/>
          <w:szCs w:val="22"/>
        </w:rPr>
      </w:pPr>
    </w:p>
    <w:p w14:paraId="7BF295FB" w14:textId="28399C50" w:rsidR="00B64952" w:rsidRPr="00CA2818" w:rsidRDefault="00437F12" w:rsidP="00242DE7">
      <w:pPr>
        <w:ind w:left="-142"/>
        <w:rPr>
          <w:rFonts w:ascii="Arial" w:hAnsi="Arial" w:cs="Arial"/>
          <w:b/>
          <w:sz w:val="22"/>
          <w:szCs w:val="22"/>
        </w:rPr>
      </w:pPr>
      <w:r w:rsidRPr="001B770F">
        <w:rPr>
          <w:rFonts w:ascii="Segoe UI Emoji" w:hAnsi="Segoe UI Emoji" w:cs="Segoe UI Emoji"/>
          <w:b/>
          <w:bCs/>
        </w:rPr>
        <w:lastRenderedPageBreak/>
        <w:t>✅</w:t>
      </w:r>
      <w:r>
        <w:rPr>
          <w:rFonts w:ascii="Segoe UI Emoji" w:hAnsi="Segoe UI Emoji" w:cs="Segoe UI Emoji"/>
          <w:b/>
          <w:bCs/>
        </w:rPr>
        <w:t xml:space="preserve"> </w:t>
      </w:r>
      <w:r w:rsidR="00153D54" w:rsidRPr="00CA2818">
        <w:rPr>
          <w:rFonts w:ascii="Arial" w:hAnsi="Arial" w:cs="Arial"/>
          <w:b/>
          <w:sz w:val="22"/>
          <w:szCs w:val="22"/>
        </w:rPr>
        <w:t>What To Include</w:t>
      </w:r>
    </w:p>
    <w:p w14:paraId="3D2F1CF7" w14:textId="0535848D" w:rsidR="00E00731" w:rsidRPr="001D1851" w:rsidRDefault="00B64952" w:rsidP="001D1851">
      <w:pPr>
        <w:pStyle w:val="ListParagraph"/>
        <w:numPr>
          <w:ilvl w:val="0"/>
          <w:numId w:val="13"/>
        </w:numPr>
        <w:spacing w:before="120"/>
        <w:ind w:left="215" w:hanging="357"/>
        <w:contextualSpacing w:val="0"/>
        <w:rPr>
          <w:rFonts w:ascii="Arial" w:hAnsi="Arial" w:cs="Arial"/>
          <w:bCs/>
          <w:sz w:val="22"/>
          <w:szCs w:val="22"/>
        </w:rPr>
      </w:pPr>
      <w:r w:rsidRPr="001D1851">
        <w:rPr>
          <w:rFonts w:ascii="Arial" w:hAnsi="Arial" w:cs="Arial"/>
          <w:bCs/>
          <w:sz w:val="22"/>
          <w:szCs w:val="22"/>
        </w:rPr>
        <w:t>Reason for the referral, including description of any injuries observed, details of allegations made</w:t>
      </w:r>
      <w:r w:rsidR="000E3B0E" w:rsidRPr="001D1851">
        <w:rPr>
          <w:rFonts w:ascii="Arial" w:hAnsi="Arial" w:cs="Arial"/>
          <w:bCs/>
          <w:sz w:val="22"/>
          <w:szCs w:val="22"/>
        </w:rPr>
        <w:t xml:space="preserve"> (using the child’s own words where relevant)</w:t>
      </w:r>
      <w:r w:rsidRPr="001D1851">
        <w:rPr>
          <w:rFonts w:ascii="Arial" w:hAnsi="Arial" w:cs="Arial"/>
          <w:bCs/>
          <w:sz w:val="22"/>
          <w:szCs w:val="22"/>
        </w:rPr>
        <w:t xml:space="preserve">, </w:t>
      </w:r>
      <w:r w:rsidR="00D7088E" w:rsidRPr="001D1851">
        <w:rPr>
          <w:rFonts w:ascii="Arial" w:hAnsi="Arial" w:cs="Arial"/>
          <w:bCs/>
          <w:sz w:val="22"/>
          <w:szCs w:val="22"/>
        </w:rPr>
        <w:t xml:space="preserve">any </w:t>
      </w:r>
      <w:r w:rsidRPr="001D1851">
        <w:rPr>
          <w:rFonts w:ascii="Arial" w:hAnsi="Arial" w:cs="Arial"/>
          <w:bCs/>
          <w:sz w:val="22"/>
          <w:szCs w:val="22"/>
        </w:rPr>
        <w:t>discussions with the child, parents</w:t>
      </w:r>
      <w:r w:rsidR="00D7088E" w:rsidRPr="001D1851">
        <w:rPr>
          <w:rFonts w:ascii="Arial" w:hAnsi="Arial" w:cs="Arial"/>
          <w:bCs/>
          <w:sz w:val="22"/>
          <w:szCs w:val="22"/>
        </w:rPr>
        <w:t>/</w:t>
      </w:r>
      <w:r w:rsidRPr="001D1851">
        <w:rPr>
          <w:rFonts w:ascii="Arial" w:hAnsi="Arial" w:cs="Arial"/>
          <w:bCs/>
          <w:sz w:val="22"/>
          <w:szCs w:val="22"/>
        </w:rPr>
        <w:t>carers or others</w:t>
      </w:r>
      <w:r w:rsidR="00D7088E" w:rsidRPr="001D1851">
        <w:rPr>
          <w:rFonts w:ascii="Arial" w:hAnsi="Arial" w:cs="Arial"/>
          <w:bCs/>
          <w:sz w:val="22"/>
          <w:szCs w:val="22"/>
        </w:rPr>
        <w:t xml:space="preserve"> about the concerns. </w:t>
      </w:r>
      <w:r w:rsidR="00F70511" w:rsidRPr="001D1851">
        <w:rPr>
          <w:rFonts w:ascii="Arial" w:hAnsi="Arial" w:cs="Arial"/>
          <w:bCs/>
          <w:sz w:val="22"/>
          <w:szCs w:val="22"/>
        </w:rPr>
        <w:t xml:space="preserve">Think about why you are worried? </w:t>
      </w:r>
      <w:r w:rsidR="001F10CE" w:rsidRPr="001D1851">
        <w:rPr>
          <w:rFonts w:ascii="Arial" w:hAnsi="Arial" w:cs="Arial"/>
          <w:bCs/>
          <w:sz w:val="22"/>
          <w:szCs w:val="22"/>
        </w:rPr>
        <w:t xml:space="preserve">Think about what have you seen? (where, when) What have you heard? (when, who from, how </w:t>
      </w:r>
      <w:proofErr w:type="gramStart"/>
      <w:r w:rsidR="001F10CE" w:rsidRPr="001D1851">
        <w:rPr>
          <w:rFonts w:ascii="Arial" w:hAnsi="Arial" w:cs="Arial"/>
          <w:bCs/>
          <w:sz w:val="22"/>
          <w:szCs w:val="22"/>
        </w:rPr>
        <w:t>reliable</w:t>
      </w:r>
      <w:proofErr w:type="gramEnd"/>
      <w:r w:rsidR="001F10CE" w:rsidRPr="001D1851">
        <w:rPr>
          <w:rFonts w:ascii="Arial" w:hAnsi="Arial" w:cs="Arial"/>
          <w:bCs/>
          <w:sz w:val="22"/>
          <w:szCs w:val="22"/>
        </w:rPr>
        <w:t>)</w:t>
      </w:r>
      <w:r w:rsidR="000E23CA" w:rsidRPr="001D1851">
        <w:rPr>
          <w:rFonts w:ascii="Arial" w:hAnsi="Arial" w:cs="Arial"/>
          <w:bCs/>
          <w:sz w:val="22"/>
          <w:szCs w:val="22"/>
        </w:rPr>
        <w:t>.</w:t>
      </w:r>
    </w:p>
    <w:p w14:paraId="3843B2E9" w14:textId="5F4047AC" w:rsidR="00BC46F0" w:rsidRPr="001D1851" w:rsidRDefault="002904AB" w:rsidP="001D1851">
      <w:pPr>
        <w:pStyle w:val="ListParagraph"/>
        <w:numPr>
          <w:ilvl w:val="0"/>
          <w:numId w:val="13"/>
        </w:numPr>
        <w:spacing w:before="120"/>
        <w:ind w:left="215" w:hanging="357"/>
        <w:contextualSpacing w:val="0"/>
        <w:rPr>
          <w:rFonts w:ascii="Arial" w:hAnsi="Arial" w:cs="Arial"/>
          <w:bCs/>
          <w:sz w:val="22"/>
          <w:szCs w:val="22"/>
        </w:rPr>
      </w:pPr>
      <w:r w:rsidRPr="001D1851">
        <w:rPr>
          <w:rFonts w:ascii="Arial" w:hAnsi="Arial" w:cs="Arial"/>
          <w:bCs/>
          <w:sz w:val="22"/>
          <w:szCs w:val="22"/>
        </w:rPr>
        <w:t>Be clear about the type of harm or harms the child is at risk of or experiencing, for example if neglect is the main concern, be clear about the type or types, i.e. medical, nutritional, educational etc.</w:t>
      </w:r>
      <w:r w:rsidR="00F04F26" w:rsidRPr="001D1851">
        <w:rPr>
          <w:rFonts w:ascii="Arial" w:hAnsi="Arial" w:cs="Arial"/>
          <w:bCs/>
          <w:sz w:val="22"/>
          <w:szCs w:val="22"/>
        </w:rPr>
        <w:t xml:space="preserve"> and how the harm or risk of harm is impacting on the child now and </w:t>
      </w:r>
      <w:r w:rsidR="001F10CE" w:rsidRPr="001D1851">
        <w:rPr>
          <w:rFonts w:ascii="Arial" w:hAnsi="Arial" w:cs="Arial"/>
          <w:bCs/>
          <w:sz w:val="22"/>
          <w:szCs w:val="22"/>
        </w:rPr>
        <w:t>what do you think the future impact on the child is likely to be if Children’s Social Care do not become involved?</w:t>
      </w:r>
      <w:r w:rsidR="00F04F26" w:rsidRPr="001D1851">
        <w:rPr>
          <w:rFonts w:ascii="Arial" w:hAnsi="Arial" w:cs="Arial"/>
          <w:bCs/>
          <w:sz w:val="22"/>
          <w:szCs w:val="22"/>
        </w:rPr>
        <w:t xml:space="preserve">. </w:t>
      </w:r>
      <w:r w:rsidR="00AE052F" w:rsidRPr="001D1851">
        <w:rPr>
          <w:rFonts w:ascii="Arial" w:hAnsi="Arial" w:cs="Arial"/>
          <w:b/>
          <w:sz w:val="22"/>
          <w:szCs w:val="22"/>
        </w:rPr>
        <w:t>Remember</w:t>
      </w:r>
      <w:r w:rsidR="00EC59CB" w:rsidRPr="001D1851">
        <w:rPr>
          <w:rFonts w:ascii="Arial" w:hAnsi="Arial" w:cs="Arial"/>
          <w:bCs/>
          <w:sz w:val="22"/>
          <w:szCs w:val="22"/>
        </w:rPr>
        <w:t xml:space="preserve"> it is important to use lay terms to describe impact. </w:t>
      </w:r>
    </w:p>
    <w:p w14:paraId="3843861D" w14:textId="77777777" w:rsidR="001C6FA2" w:rsidRPr="001D1851" w:rsidRDefault="00AB70E5" w:rsidP="001D1851">
      <w:pPr>
        <w:pStyle w:val="ListParagraph"/>
        <w:numPr>
          <w:ilvl w:val="0"/>
          <w:numId w:val="13"/>
        </w:numPr>
        <w:spacing w:before="120"/>
        <w:ind w:left="215" w:hanging="357"/>
        <w:contextualSpacing w:val="0"/>
        <w:rPr>
          <w:rFonts w:ascii="Arial" w:hAnsi="Arial" w:cs="Arial"/>
          <w:bCs/>
          <w:sz w:val="22"/>
          <w:szCs w:val="22"/>
        </w:rPr>
      </w:pPr>
      <w:r w:rsidRPr="001D1851">
        <w:rPr>
          <w:rFonts w:ascii="Arial" w:hAnsi="Arial" w:cs="Arial"/>
          <w:bCs/>
          <w:sz w:val="22"/>
          <w:szCs w:val="22"/>
        </w:rPr>
        <w:t>Have you had previous concerns and have you made previous referrals? It is important to revisit previous concerns to get a wider picture. The relationship between each event may be more significant than each individual event</w:t>
      </w:r>
      <w:r w:rsidR="001C6FA2" w:rsidRPr="001D1851">
        <w:rPr>
          <w:rFonts w:ascii="Arial" w:hAnsi="Arial" w:cs="Arial"/>
          <w:bCs/>
          <w:sz w:val="22"/>
          <w:szCs w:val="22"/>
        </w:rPr>
        <w:t xml:space="preserve">. </w:t>
      </w:r>
    </w:p>
    <w:p w14:paraId="68CD7624" w14:textId="58F5557A" w:rsidR="00AB70E5" w:rsidRPr="001D1851" w:rsidRDefault="001C6FA2" w:rsidP="001D1851">
      <w:pPr>
        <w:pStyle w:val="ListParagraph"/>
        <w:numPr>
          <w:ilvl w:val="0"/>
          <w:numId w:val="13"/>
        </w:numPr>
        <w:spacing w:before="120"/>
        <w:ind w:left="215" w:hanging="357"/>
        <w:contextualSpacing w:val="0"/>
        <w:rPr>
          <w:rFonts w:ascii="Arial" w:hAnsi="Arial" w:cs="Arial"/>
          <w:bCs/>
          <w:sz w:val="22"/>
          <w:szCs w:val="22"/>
        </w:rPr>
      </w:pPr>
      <w:r w:rsidRPr="001D1851">
        <w:rPr>
          <w:rFonts w:ascii="Arial" w:hAnsi="Arial" w:cs="Arial"/>
          <w:bCs/>
          <w:sz w:val="22"/>
          <w:szCs w:val="22"/>
        </w:rPr>
        <w:t xml:space="preserve">If you have referred in the past, what was the outcome? Never let the fact that no action was taken last time affect the way you manage and respond to new concerns. </w:t>
      </w:r>
    </w:p>
    <w:p w14:paraId="0557CEDE" w14:textId="2BAAAD11" w:rsidR="000E23CA" w:rsidRPr="001D1851" w:rsidRDefault="000E23CA" w:rsidP="001D1851">
      <w:pPr>
        <w:pStyle w:val="ListParagraph"/>
        <w:numPr>
          <w:ilvl w:val="0"/>
          <w:numId w:val="13"/>
        </w:numPr>
        <w:spacing w:before="120"/>
        <w:ind w:left="215" w:hanging="357"/>
        <w:contextualSpacing w:val="0"/>
        <w:rPr>
          <w:rFonts w:ascii="Arial" w:hAnsi="Arial" w:cs="Arial"/>
          <w:bCs/>
          <w:sz w:val="22"/>
          <w:szCs w:val="22"/>
        </w:rPr>
      </w:pPr>
      <w:r w:rsidRPr="001D1851">
        <w:rPr>
          <w:rFonts w:ascii="Arial" w:hAnsi="Arial" w:cs="Arial"/>
          <w:bCs/>
          <w:sz w:val="22"/>
          <w:szCs w:val="22"/>
        </w:rPr>
        <w:t xml:space="preserve">Identify what you have tried already to meet the child’s needs and reduce risk; describe what has worked, what hasn’t and why this may be. </w:t>
      </w:r>
    </w:p>
    <w:p w14:paraId="5ABCD040" w14:textId="22BB7866" w:rsidR="0016694F" w:rsidRPr="001D1851" w:rsidRDefault="00F70511" w:rsidP="001D1851">
      <w:pPr>
        <w:pStyle w:val="ListParagraph"/>
        <w:numPr>
          <w:ilvl w:val="0"/>
          <w:numId w:val="13"/>
        </w:numPr>
        <w:spacing w:before="120"/>
        <w:ind w:left="215" w:hanging="357"/>
        <w:contextualSpacing w:val="0"/>
        <w:rPr>
          <w:rFonts w:ascii="Arial" w:hAnsi="Arial" w:cs="Arial"/>
          <w:bCs/>
          <w:sz w:val="22"/>
          <w:szCs w:val="22"/>
        </w:rPr>
      </w:pPr>
      <w:r w:rsidRPr="001D1851">
        <w:rPr>
          <w:rFonts w:ascii="Arial" w:hAnsi="Arial" w:cs="Arial"/>
          <w:bCs/>
          <w:sz w:val="22"/>
          <w:szCs w:val="22"/>
        </w:rPr>
        <w:t>What is the child’s lived experience? i.e. what is life like for them? What do they think about their lives? Have you asked them?</w:t>
      </w:r>
      <w:r w:rsidR="0016694F" w:rsidRPr="001D1851">
        <w:rPr>
          <w:rFonts w:ascii="Arial" w:hAnsi="Arial" w:cs="Arial"/>
          <w:bCs/>
          <w:sz w:val="22"/>
          <w:szCs w:val="22"/>
        </w:rPr>
        <w:t xml:space="preserve"> How is the child viewed in the family</w:t>
      </w:r>
      <w:r w:rsidR="00EE38EC" w:rsidRPr="001D1851">
        <w:rPr>
          <w:rFonts w:ascii="Arial" w:hAnsi="Arial" w:cs="Arial"/>
          <w:bCs/>
          <w:sz w:val="22"/>
          <w:szCs w:val="22"/>
        </w:rPr>
        <w:t>, how do they see themselves in the family</w:t>
      </w:r>
      <w:r w:rsidR="0016694F" w:rsidRPr="001D1851">
        <w:rPr>
          <w:rFonts w:ascii="Arial" w:hAnsi="Arial" w:cs="Arial"/>
          <w:bCs/>
          <w:sz w:val="22"/>
          <w:szCs w:val="22"/>
        </w:rPr>
        <w:t>?</w:t>
      </w:r>
      <w:r w:rsidRPr="001D1851">
        <w:rPr>
          <w:rFonts w:ascii="Arial" w:hAnsi="Arial" w:cs="Arial"/>
          <w:bCs/>
          <w:sz w:val="22"/>
          <w:szCs w:val="22"/>
        </w:rPr>
        <w:t xml:space="preserve"> </w:t>
      </w:r>
    </w:p>
    <w:p w14:paraId="555F5ED2" w14:textId="7FEF336F" w:rsidR="007814A3" w:rsidRPr="001D1851" w:rsidRDefault="00AE052F" w:rsidP="001D1851">
      <w:pPr>
        <w:pStyle w:val="ListParagraph"/>
        <w:numPr>
          <w:ilvl w:val="0"/>
          <w:numId w:val="13"/>
        </w:numPr>
        <w:spacing w:before="120"/>
        <w:ind w:left="215" w:hanging="357"/>
        <w:contextualSpacing w:val="0"/>
        <w:rPr>
          <w:rFonts w:ascii="Arial" w:hAnsi="Arial" w:cs="Arial"/>
          <w:bCs/>
          <w:sz w:val="22"/>
          <w:szCs w:val="22"/>
        </w:rPr>
      </w:pPr>
      <w:r w:rsidRPr="001D1851">
        <w:rPr>
          <w:rFonts w:ascii="Arial" w:hAnsi="Arial" w:cs="Arial"/>
          <w:bCs/>
          <w:sz w:val="22"/>
          <w:szCs w:val="22"/>
        </w:rPr>
        <w:t xml:space="preserve">Thinking about the child’s ethnicity, culture, religion </w:t>
      </w:r>
      <w:r w:rsidR="0069268C" w:rsidRPr="001D1851">
        <w:rPr>
          <w:rFonts w:ascii="Arial" w:hAnsi="Arial" w:cs="Arial"/>
          <w:bCs/>
          <w:sz w:val="22"/>
          <w:szCs w:val="22"/>
        </w:rPr>
        <w:t xml:space="preserve">and identity, </w:t>
      </w:r>
      <w:r w:rsidR="00096532" w:rsidRPr="001D1851">
        <w:rPr>
          <w:rFonts w:ascii="Arial" w:hAnsi="Arial" w:cs="Arial"/>
          <w:bCs/>
          <w:sz w:val="22"/>
          <w:szCs w:val="22"/>
        </w:rPr>
        <w:t xml:space="preserve">does this have an impact on their vulnerability or risk? </w:t>
      </w:r>
      <w:r w:rsidR="000D15B4" w:rsidRPr="001D1851">
        <w:rPr>
          <w:rFonts w:ascii="Arial" w:hAnsi="Arial" w:cs="Arial"/>
          <w:bCs/>
          <w:sz w:val="22"/>
          <w:szCs w:val="22"/>
        </w:rPr>
        <w:t xml:space="preserve">Have you considered all aspects of their identity and how these may intersect with other factors, such as poverty, gender, disability </w:t>
      </w:r>
      <w:proofErr w:type="gramStart"/>
      <w:r w:rsidR="000D15B4" w:rsidRPr="001D1851">
        <w:rPr>
          <w:rFonts w:ascii="Arial" w:hAnsi="Arial" w:cs="Arial"/>
          <w:bCs/>
          <w:sz w:val="22"/>
          <w:szCs w:val="22"/>
        </w:rPr>
        <w:t>etc.</w:t>
      </w:r>
      <w:proofErr w:type="gramEnd"/>
      <w:r w:rsidR="000D15B4" w:rsidRPr="001D1851">
        <w:rPr>
          <w:rFonts w:ascii="Arial" w:hAnsi="Arial" w:cs="Arial"/>
          <w:bCs/>
          <w:sz w:val="22"/>
          <w:szCs w:val="22"/>
        </w:rPr>
        <w:t xml:space="preserve"> to impact on risk and vulnerability?</w:t>
      </w:r>
    </w:p>
    <w:p w14:paraId="095EC73C" w14:textId="6A54E33B" w:rsidR="00BC46F0" w:rsidRPr="001D1851" w:rsidRDefault="00C64AA9" w:rsidP="001D1851">
      <w:pPr>
        <w:pStyle w:val="ListParagraph"/>
        <w:numPr>
          <w:ilvl w:val="0"/>
          <w:numId w:val="13"/>
        </w:numPr>
        <w:spacing w:before="120"/>
        <w:ind w:left="215" w:hanging="357"/>
        <w:contextualSpacing w:val="0"/>
        <w:rPr>
          <w:rFonts w:ascii="Arial" w:hAnsi="Arial" w:cs="Arial"/>
          <w:bCs/>
          <w:sz w:val="22"/>
          <w:szCs w:val="22"/>
        </w:rPr>
      </w:pPr>
      <w:r w:rsidRPr="001D1851">
        <w:rPr>
          <w:rFonts w:ascii="Arial" w:hAnsi="Arial" w:cs="Arial"/>
          <w:bCs/>
          <w:sz w:val="22"/>
          <w:szCs w:val="22"/>
        </w:rPr>
        <w:t xml:space="preserve">You should include whether </w:t>
      </w:r>
      <w:r w:rsidR="00085BAB" w:rsidRPr="001D1851">
        <w:rPr>
          <w:rFonts w:ascii="Arial" w:hAnsi="Arial" w:cs="Arial"/>
          <w:bCs/>
          <w:sz w:val="22"/>
          <w:szCs w:val="22"/>
        </w:rPr>
        <w:t>English is the child</w:t>
      </w:r>
      <w:r w:rsidR="00A3010F" w:rsidRPr="001D1851">
        <w:rPr>
          <w:rFonts w:ascii="Arial" w:hAnsi="Arial" w:cs="Arial"/>
          <w:bCs/>
          <w:sz w:val="22"/>
          <w:szCs w:val="22"/>
        </w:rPr>
        <w:t xml:space="preserve">’s </w:t>
      </w:r>
      <w:r w:rsidRPr="001D1851">
        <w:rPr>
          <w:rFonts w:ascii="Arial" w:hAnsi="Arial" w:cs="Arial"/>
          <w:bCs/>
          <w:sz w:val="22"/>
          <w:szCs w:val="22"/>
        </w:rPr>
        <w:t>and/</w:t>
      </w:r>
      <w:r w:rsidR="00A3010F" w:rsidRPr="001D1851">
        <w:rPr>
          <w:rFonts w:ascii="Arial" w:hAnsi="Arial" w:cs="Arial"/>
          <w:bCs/>
          <w:sz w:val="22"/>
          <w:szCs w:val="22"/>
        </w:rPr>
        <w:t>or parents/carers</w:t>
      </w:r>
      <w:r w:rsidR="00085BAB" w:rsidRPr="001D1851">
        <w:rPr>
          <w:rFonts w:ascii="Arial" w:hAnsi="Arial" w:cs="Arial"/>
          <w:bCs/>
          <w:sz w:val="22"/>
          <w:szCs w:val="22"/>
        </w:rPr>
        <w:t xml:space="preserve"> first language or </w:t>
      </w:r>
      <w:r w:rsidRPr="001D1851">
        <w:rPr>
          <w:rFonts w:ascii="Arial" w:hAnsi="Arial" w:cs="Arial"/>
          <w:bCs/>
          <w:sz w:val="22"/>
          <w:szCs w:val="22"/>
        </w:rPr>
        <w:t>there are any other</w:t>
      </w:r>
      <w:r w:rsidR="00757AFE" w:rsidRPr="001D1851">
        <w:rPr>
          <w:rFonts w:ascii="Arial" w:hAnsi="Arial" w:cs="Arial"/>
          <w:bCs/>
          <w:sz w:val="22"/>
          <w:szCs w:val="22"/>
        </w:rPr>
        <w:t xml:space="preserve"> communication difficulties.</w:t>
      </w:r>
      <w:r w:rsidRPr="001D1851">
        <w:rPr>
          <w:rFonts w:ascii="Arial" w:hAnsi="Arial" w:cs="Arial"/>
          <w:bCs/>
          <w:sz w:val="22"/>
          <w:szCs w:val="22"/>
        </w:rPr>
        <w:t xml:space="preserve"> If you have strategies or arrangements that support effective communication reference these. </w:t>
      </w:r>
      <w:r w:rsidR="0016694F" w:rsidRPr="001D1851">
        <w:rPr>
          <w:rFonts w:ascii="Arial" w:hAnsi="Arial" w:cs="Arial"/>
          <w:bCs/>
          <w:sz w:val="22"/>
          <w:szCs w:val="22"/>
        </w:rPr>
        <w:t xml:space="preserve"> </w:t>
      </w:r>
    </w:p>
    <w:p w14:paraId="5C963E0D" w14:textId="7F8B9C51" w:rsidR="00EA4F1D" w:rsidRPr="001D1851" w:rsidRDefault="00EA4F1D" w:rsidP="001D1851">
      <w:pPr>
        <w:pStyle w:val="ListParagraph"/>
        <w:numPr>
          <w:ilvl w:val="0"/>
          <w:numId w:val="13"/>
        </w:numPr>
        <w:spacing w:before="120"/>
        <w:ind w:left="215" w:hanging="357"/>
        <w:contextualSpacing w:val="0"/>
        <w:rPr>
          <w:rFonts w:ascii="Arial" w:hAnsi="Arial" w:cs="Arial"/>
          <w:bCs/>
          <w:sz w:val="22"/>
          <w:szCs w:val="22"/>
        </w:rPr>
      </w:pPr>
      <w:r w:rsidRPr="001D1851">
        <w:rPr>
          <w:rFonts w:ascii="Arial" w:hAnsi="Arial" w:cs="Arial"/>
          <w:bCs/>
          <w:sz w:val="22"/>
          <w:szCs w:val="22"/>
        </w:rPr>
        <w:t xml:space="preserve">What do you know about the child’s parents and carers and their lived experience? How does this impact, or is likely to impact on their parenting? </w:t>
      </w:r>
      <w:r w:rsidR="00C42C2A" w:rsidRPr="001D1851">
        <w:rPr>
          <w:rFonts w:ascii="Arial" w:hAnsi="Arial" w:cs="Arial"/>
          <w:bCs/>
          <w:sz w:val="22"/>
          <w:szCs w:val="22"/>
        </w:rPr>
        <w:t xml:space="preserve">What do you know or </w:t>
      </w:r>
      <w:r w:rsidR="00B1173B" w:rsidRPr="001D1851">
        <w:rPr>
          <w:rFonts w:ascii="Arial" w:hAnsi="Arial" w:cs="Arial"/>
          <w:bCs/>
          <w:sz w:val="22"/>
          <w:szCs w:val="22"/>
        </w:rPr>
        <w:t xml:space="preserve">have </w:t>
      </w:r>
      <w:r w:rsidR="00C42C2A" w:rsidRPr="001D1851">
        <w:rPr>
          <w:rFonts w:ascii="Arial" w:hAnsi="Arial" w:cs="Arial"/>
          <w:bCs/>
          <w:sz w:val="22"/>
          <w:szCs w:val="22"/>
        </w:rPr>
        <w:t>observed in relation to h</w:t>
      </w:r>
      <w:r w:rsidR="00EE38EC" w:rsidRPr="001D1851">
        <w:rPr>
          <w:rFonts w:ascii="Arial" w:hAnsi="Arial" w:cs="Arial"/>
          <w:bCs/>
          <w:sz w:val="22"/>
          <w:szCs w:val="22"/>
        </w:rPr>
        <w:t xml:space="preserve">ow parents react and interact with their child? </w:t>
      </w:r>
    </w:p>
    <w:p w14:paraId="7DD52CB8" w14:textId="1CD21CA6" w:rsidR="008276F7" w:rsidRPr="001D1851" w:rsidRDefault="008276F7" w:rsidP="001D1851">
      <w:pPr>
        <w:pStyle w:val="ListParagraph"/>
        <w:numPr>
          <w:ilvl w:val="0"/>
          <w:numId w:val="13"/>
        </w:numPr>
        <w:spacing w:before="120"/>
        <w:ind w:left="215" w:hanging="357"/>
        <w:contextualSpacing w:val="0"/>
        <w:rPr>
          <w:rFonts w:ascii="Arial" w:hAnsi="Arial" w:cs="Arial"/>
          <w:bCs/>
          <w:sz w:val="22"/>
          <w:szCs w:val="22"/>
        </w:rPr>
      </w:pPr>
      <w:r w:rsidRPr="001D1851">
        <w:rPr>
          <w:rFonts w:ascii="Arial" w:hAnsi="Arial" w:cs="Arial"/>
          <w:bCs/>
          <w:sz w:val="22"/>
          <w:szCs w:val="22"/>
        </w:rPr>
        <w:t>What do you know about other significant adults or family members in the child’s life</w:t>
      </w:r>
      <w:r w:rsidR="0016694F" w:rsidRPr="001D1851">
        <w:rPr>
          <w:rFonts w:ascii="Arial" w:hAnsi="Arial" w:cs="Arial"/>
          <w:bCs/>
          <w:sz w:val="22"/>
          <w:szCs w:val="22"/>
        </w:rPr>
        <w:t xml:space="preserve"> and their relationships with them? </w:t>
      </w:r>
      <w:r w:rsidR="00242E2B" w:rsidRPr="001D1851">
        <w:rPr>
          <w:rFonts w:ascii="Arial" w:hAnsi="Arial" w:cs="Arial"/>
          <w:bCs/>
          <w:sz w:val="22"/>
          <w:szCs w:val="22"/>
        </w:rPr>
        <w:t xml:space="preserve">Are these positive or a source of tension/conflict? </w:t>
      </w:r>
    </w:p>
    <w:p w14:paraId="7FCD5CC0" w14:textId="4F0C3F49" w:rsidR="00DC297A" w:rsidRPr="001D1851" w:rsidRDefault="00C42C2A" w:rsidP="001D1851">
      <w:pPr>
        <w:pStyle w:val="ListParagraph"/>
        <w:numPr>
          <w:ilvl w:val="0"/>
          <w:numId w:val="13"/>
        </w:numPr>
        <w:spacing w:before="120"/>
        <w:ind w:left="215" w:hanging="357"/>
        <w:contextualSpacing w:val="0"/>
        <w:rPr>
          <w:rFonts w:ascii="Arial" w:hAnsi="Arial" w:cs="Arial"/>
          <w:bCs/>
          <w:sz w:val="22"/>
          <w:szCs w:val="22"/>
        </w:rPr>
      </w:pPr>
      <w:r w:rsidRPr="001D1851">
        <w:rPr>
          <w:rFonts w:ascii="Arial" w:hAnsi="Arial" w:cs="Arial"/>
          <w:bCs/>
          <w:sz w:val="22"/>
          <w:szCs w:val="22"/>
        </w:rPr>
        <w:t xml:space="preserve">Are there any other stressors in the </w:t>
      </w:r>
      <w:r w:rsidR="00242E2B" w:rsidRPr="001D1851">
        <w:rPr>
          <w:rFonts w:ascii="Arial" w:hAnsi="Arial" w:cs="Arial"/>
          <w:bCs/>
          <w:sz w:val="22"/>
          <w:szCs w:val="22"/>
        </w:rPr>
        <w:t>child</w:t>
      </w:r>
      <w:r w:rsidR="009347FE" w:rsidRPr="001D1851">
        <w:rPr>
          <w:rFonts w:ascii="Arial" w:hAnsi="Arial" w:cs="Arial"/>
          <w:bCs/>
          <w:sz w:val="22"/>
          <w:szCs w:val="22"/>
        </w:rPr>
        <w:t>’s</w:t>
      </w:r>
      <w:r w:rsidR="00242E2B" w:rsidRPr="001D1851">
        <w:rPr>
          <w:rFonts w:ascii="Arial" w:hAnsi="Arial" w:cs="Arial"/>
          <w:bCs/>
          <w:sz w:val="22"/>
          <w:szCs w:val="22"/>
        </w:rPr>
        <w:t xml:space="preserve">, parent/carers or </w:t>
      </w:r>
      <w:r w:rsidRPr="001D1851">
        <w:rPr>
          <w:rFonts w:ascii="Arial" w:hAnsi="Arial" w:cs="Arial"/>
          <w:bCs/>
          <w:sz w:val="22"/>
          <w:szCs w:val="22"/>
        </w:rPr>
        <w:t>family’s life</w:t>
      </w:r>
      <w:r w:rsidR="00A46964" w:rsidRPr="001D1851">
        <w:rPr>
          <w:rFonts w:ascii="Arial" w:hAnsi="Arial" w:cs="Arial"/>
          <w:bCs/>
          <w:sz w:val="22"/>
          <w:szCs w:val="22"/>
        </w:rPr>
        <w:t>? T</w:t>
      </w:r>
      <w:r w:rsidRPr="001D1851">
        <w:rPr>
          <w:rFonts w:ascii="Arial" w:hAnsi="Arial" w:cs="Arial"/>
          <w:bCs/>
          <w:sz w:val="22"/>
          <w:szCs w:val="22"/>
        </w:rPr>
        <w:t>his could include financial pressures, conflict with neighbours, issues with siblings</w:t>
      </w:r>
      <w:r w:rsidR="00DC297A" w:rsidRPr="001D1851">
        <w:rPr>
          <w:rFonts w:ascii="Arial" w:hAnsi="Arial" w:cs="Arial"/>
          <w:bCs/>
          <w:sz w:val="22"/>
          <w:szCs w:val="22"/>
        </w:rPr>
        <w:t>, parent in prison</w:t>
      </w:r>
      <w:r w:rsidRPr="001D1851">
        <w:rPr>
          <w:rFonts w:ascii="Arial" w:hAnsi="Arial" w:cs="Arial"/>
          <w:bCs/>
          <w:sz w:val="22"/>
          <w:szCs w:val="22"/>
        </w:rPr>
        <w:t xml:space="preserve"> </w:t>
      </w:r>
      <w:proofErr w:type="gramStart"/>
      <w:r w:rsidRPr="001D1851">
        <w:rPr>
          <w:rFonts w:ascii="Arial" w:hAnsi="Arial" w:cs="Arial"/>
          <w:bCs/>
          <w:sz w:val="22"/>
          <w:szCs w:val="22"/>
        </w:rPr>
        <w:t>etc.</w:t>
      </w:r>
      <w:proofErr w:type="gramEnd"/>
    </w:p>
    <w:p w14:paraId="0DE94EE4" w14:textId="2D42CB6E" w:rsidR="00C42C2A" w:rsidRPr="001D1851" w:rsidRDefault="00DC297A" w:rsidP="001D1851">
      <w:pPr>
        <w:pStyle w:val="ListParagraph"/>
        <w:numPr>
          <w:ilvl w:val="0"/>
          <w:numId w:val="13"/>
        </w:numPr>
        <w:spacing w:before="120"/>
        <w:ind w:left="215" w:hanging="357"/>
        <w:contextualSpacing w:val="0"/>
        <w:rPr>
          <w:rFonts w:ascii="Arial" w:hAnsi="Arial" w:cs="Arial"/>
          <w:bCs/>
          <w:sz w:val="22"/>
          <w:szCs w:val="22"/>
        </w:rPr>
      </w:pPr>
      <w:r w:rsidRPr="001D1851">
        <w:rPr>
          <w:rFonts w:ascii="Arial" w:hAnsi="Arial" w:cs="Arial"/>
          <w:bCs/>
          <w:sz w:val="22"/>
          <w:szCs w:val="22"/>
        </w:rPr>
        <w:t>What do you know about the person or persons who are a risk of harm to the child or</w:t>
      </w:r>
      <w:r w:rsidR="00AB70E5" w:rsidRPr="001D1851">
        <w:rPr>
          <w:rFonts w:ascii="Arial" w:hAnsi="Arial" w:cs="Arial"/>
          <w:bCs/>
          <w:sz w:val="22"/>
          <w:szCs w:val="22"/>
        </w:rPr>
        <w:t xml:space="preserve"> have harmed them? </w:t>
      </w:r>
      <w:r w:rsidR="00C42C2A" w:rsidRPr="001D1851">
        <w:rPr>
          <w:rFonts w:ascii="Arial" w:hAnsi="Arial" w:cs="Arial"/>
          <w:bCs/>
          <w:sz w:val="22"/>
          <w:szCs w:val="22"/>
        </w:rPr>
        <w:t xml:space="preserve">  </w:t>
      </w:r>
    </w:p>
    <w:p w14:paraId="778EBD5B" w14:textId="71A8E1AA" w:rsidR="00813E34" w:rsidRPr="001D1851" w:rsidRDefault="002E0EB4" w:rsidP="001D1851">
      <w:pPr>
        <w:pStyle w:val="ListParagraph"/>
        <w:numPr>
          <w:ilvl w:val="0"/>
          <w:numId w:val="13"/>
        </w:numPr>
        <w:spacing w:before="120"/>
        <w:ind w:left="215" w:hanging="357"/>
        <w:contextualSpacing w:val="0"/>
        <w:rPr>
          <w:rFonts w:ascii="Arial" w:hAnsi="Arial" w:cs="Arial"/>
          <w:bCs/>
          <w:sz w:val="22"/>
          <w:szCs w:val="22"/>
        </w:rPr>
      </w:pPr>
      <w:r w:rsidRPr="001D1851">
        <w:rPr>
          <w:rFonts w:ascii="Arial" w:hAnsi="Arial" w:cs="Arial"/>
          <w:bCs/>
          <w:sz w:val="22"/>
          <w:szCs w:val="22"/>
        </w:rPr>
        <w:t>I</w:t>
      </w:r>
      <w:r w:rsidR="00F70511" w:rsidRPr="001D1851">
        <w:rPr>
          <w:rFonts w:ascii="Arial" w:hAnsi="Arial" w:cs="Arial"/>
          <w:bCs/>
          <w:sz w:val="22"/>
          <w:szCs w:val="22"/>
        </w:rPr>
        <w:t xml:space="preserve">f you are making a referral without </w:t>
      </w:r>
      <w:r w:rsidR="00981CCC">
        <w:rPr>
          <w:rFonts w:ascii="Arial" w:hAnsi="Arial" w:cs="Arial"/>
          <w:bCs/>
          <w:sz w:val="22"/>
          <w:szCs w:val="22"/>
        </w:rPr>
        <w:t>having worked</w:t>
      </w:r>
      <w:r w:rsidR="00F70511" w:rsidRPr="001D1851">
        <w:rPr>
          <w:rFonts w:ascii="Arial" w:hAnsi="Arial" w:cs="Arial"/>
          <w:bCs/>
          <w:sz w:val="22"/>
          <w:szCs w:val="22"/>
        </w:rPr>
        <w:t xml:space="preserve"> with the child </w:t>
      </w:r>
      <w:r w:rsidR="009347FE" w:rsidRPr="001D1851">
        <w:rPr>
          <w:rFonts w:ascii="Arial" w:hAnsi="Arial" w:cs="Arial"/>
          <w:bCs/>
          <w:sz w:val="22"/>
          <w:szCs w:val="22"/>
        </w:rPr>
        <w:t>and/or their parents/carers</w:t>
      </w:r>
      <w:r w:rsidR="00F70511" w:rsidRPr="001D1851">
        <w:rPr>
          <w:rFonts w:ascii="Arial" w:hAnsi="Arial" w:cs="Arial"/>
          <w:bCs/>
          <w:sz w:val="22"/>
          <w:szCs w:val="22"/>
        </w:rPr>
        <w:t xml:space="preserve"> at an earlier intervention level explain why, for example where there is an immediate risk of harm or </w:t>
      </w:r>
      <w:proofErr w:type="gramStart"/>
      <w:r w:rsidR="00F70511" w:rsidRPr="001D1851">
        <w:rPr>
          <w:rFonts w:ascii="Arial" w:hAnsi="Arial" w:cs="Arial"/>
          <w:bCs/>
          <w:sz w:val="22"/>
          <w:szCs w:val="22"/>
        </w:rPr>
        <w:t>perhaps your</w:t>
      </w:r>
      <w:proofErr w:type="gramEnd"/>
      <w:r w:rsidR="00F70511" w:rsidRPr="001D1851">
        <w:rPr>
          <w:rFonts w:ascii="Arial" w:hAnsi="Arial" w:cs="Arial"/>
          <w:bCs/>
          <w:sz w:val="22"/>
          <w:szCs w:val="22"/>
        </w:rPr>
        <w:t xml:space="preserve"> role doesn’t bring you into direct contact with children and families. </w:t>
      </w:r>
    </w:p>
    <w:p w14:paraId="0CA691F0" w14:textId="77777777" w:rsidR="008A6200" w:rsidRPr="001D1851" w:rsidRDefault="00F70511" w:rsidP="001D1851">
      <w:pPr>
        <w:pStyle w:val="ListParagraph"/>
        <w:numPr>
          <w:ilvl w:val="0"/>
          <w:numId w:val="13"/>
        </w:numPr>
        <w:spacing w:before="120"/>
        <w:ind w:left="215" w:hanging="357"/>
        <w:contextualSpacing w:val="0"/>
        <w:rPr>
          <w:rFonts w:ascii="Arial" w:hAnsi="Arial" w:cs="Arial"/>
          <w:bCs/>
          <w:sz w:val="22"/>
          <w:szCs w:val="22"/>
        </w:rPr>
      </w:pPr>
      <w:r w:rsidRPr="001D1851">
        <w:rPr>
          <w:rFonts w:ascii="Arial" w:hAnsi="Arial" w:cs="Arial"/>
          <w:bCs/>
          <w:sz w:val="22"/>
          <w:szCs w:val="22"/>
        </w:rPr>
        <w:t xml:space="preserve">Remember to separate Facts and Opinions. You can have a professional opinion but make sure this is stated clearly. For </w:t>
      </w:r>
      <w:r w:rsidR="00A46964" w:rsidRPr="001D1851">
        <w:rPr>
          <w:rFonts w:ascii="Arial" w:hAnsi="Arial" w:cs="Arial"/>
          <w:bCs/>
          <w:sz w:val="22"/>
          <w:szCs w:val="22"/>
        </w:rPr>
        <w:t>example,</w:t>
      </w:r>
      <w:r w:rsidRPr="001D1851">
        <w:rPr>
          <w:rFonts w:ascii="Arial" w:hAnsi="Arial" w:cs="Arial"/>
          <w:bCs/>
          <w:sz w:val="22"/>
          <w:szCs w:val="22"/>
        </w:rPr>
        <w:t xml:space="preserve"> the young person said “I wanted to have sex with them” however in my view they were coerced and are being sexually exploited because…then list evidence that leads you to this opinion.</w:t>
      </w:r>
    </w:p>
    <w:p w14:paraId="58FC12DB" w14:textId="79D3A4CA" w:rsidR="002E3C6E" w:rsidRPr="000B7D8D" w:rsidRDefault="008A6200" w:rsidP="000B7D8D">
      <w:pPr>
        <w:pStyle w:val="ListParagraph"/>
        <w:numPr>
          <w:ilvl w:val="0"/>
          <w:numId w:val="13"/>
        </w:numPr>
        <w:ind w:left="215" w:hanging="357"/>
        <w:contextualSpacing w:val="0"/>
        <w:rPr>
          <w:rFonts w:ascii="Arial" w:hAnsi="Arial" w:cs="Arial"/>
        </w:rPr>
      </w:pPr>
      <w:r w:rsidRPr="001D1851">
        <w:rPr>
          <w:rFonts w:ascii="Arial" w:hAnsi="Arial" w:cs="Arial"/>
          <w:bCs/>
          <w:sz w:val="22"/>
          <w:szCs w:val="22"/>
        </w:rPr>
        <w:lastRenderedPageBreak/>
        <w:t>Use the online form to make a referral</w:t>
      </w:r>
      <w:r w:rsidR="009C5F6F" w:rsidRPr="001D1851">
        <w:rPr>
          <w:rFonts w:ascii="Arial" w:hAnsi="Arial" w:cs="Arial"/>
          <w:bCs/>
          <w:sz w:val="22"/>
          <w:szCs w:val="22"/>
        </w:rPr>
        <w:t xml:space="preserve"> unless the matter is urgent then contact 01204 331500 and select the appropriate option.</w:t>
      </w:r>
      <w:r w:rsidRPr="001D1851">
        <w:rPr>
          <w:rFonts w:ascii="Arial" w:hAnsi="Arial" w:cs="Arial"/>
          <w:bCs/>
          <w:sz w:val="22"/>
          <w:szCs w:val="22"/>
        </w:rPr>
        <w:t xml:space="preserve"> </w:t>
      </w:r>
    </w:p>
    <w:p w14:paraId="3A9D6CF4" w14:textId="77777777" w:rsidR="000B7D8D" w:rsidRDefault="000B7D8D" w:rsidP="000B7D8D">
      <w:pPr>
        <w:ind w:left="-142"/>
        <w:rPr>
          <w:rFonts w:ascii="Segoe UI Emoji" w:hAnsi="Segoe UI Emoji" w:cs="Segoe UI Emoji"/>
          <w:b/>
          <w:bCs/>
        </w:rPr>
      </w:pPr>
    </w:p>
    <w:p w14:paraId="7EB7AE6F" w14:textId="569559A8" w:rsidR="00A34257" w:rsidRPr="00CA2818" w:rsidRDefault="00437F12" w:rsidP="000B7D8D">
      <w:pPr>
        <w:spacing w:after="120"/>
        <w:ind w:left="-142"/>
        <w:rPr>
          <w:rFonts w:ascii="Arial" w:hAnsi="Arial" w:cs="Arial"/>
          <w:b/>
          <w:bCs/>
          <w:sz w:val="22"/>
          <w:szCs w:val="22"/>
        </w:rPr>
      </w:pPr>
      <w:r w:rsidRPr="001B770F">
        <w:rPr>
          <w:rFonts w:ascii="Segoe UI Emoji" w:hAnsi="Segoe UI Emoji" w:cs="Segoe UI Emoji"/>
          <w:b/>
          <w:bCs/>
        </w:rPr>
        <w:t>❌</w:t>
      </w:r>
      <w:r w:rsidR="00A34257" w:rsidRPr="00CA2818">
        <w:rPr>
          <w:rFonts w:ascii="Arial" w:hAnsi="Arial" w:cs="Arial"/>
          <w:b/>
          <w:bCs/>
          <w:sz w:val="22"/>
          <w:szCs w:val="22"/>
        </w:rPr>
        <w:t xml:space="preserve">Things </w:t>
      </w:r>
      <w:r w:rsidR="0034638C" w:rsidRPr="00CA2818">
        <w:rPr>
          <w:rFonts w:ascii="Arial" w:hAnsi="Arial" w:cs="Arial"/>
          <w:b/>
          <w:bCs/>
          <w:sz w:val="22"/>
          <w:szCs w:val="22"/>
        </w:rPr>
        <w:t>T</w:t>
      </w:r>
      <w:r w:rsidR="00A34257" w:rsidRPr="00CA2818">
        <w:rPr>
          <w:rFonts w:ascii="Arial" w:hAnsi="Arial" w:cs="Arial"/>
          <w:b/>
          <w:bCs/>
          <w:sz w:val="22"/>
          <w:szCs w:val="22"/>
        </w:rPr>
        <w:t xml:space="preserve">o </w:t>
      </w:r>
      <w:r w:rsidR="0034638C" w:rsidRPr="00CA2818">
        <w:rPr>
          <w:rFonts w:ascii="Arial" w:hAnsi="Arial" w:cs="Arial"/>
          <w:b/>
          <w:bCs/>
          <w:sz w:val="22"/>
          <w:szCs w:val="22"/>
        </w:rPr>
        <w:t>A</w:t>
      </w:r>
      <w:r w:rsidR="00A34257" w:rsidRPr="00CA2818">
        <w:rPr>
          <w:rFonts w:ascii="Arial" w:hAnsi="Arial" w:cs="Arial"/>
          <w:b/>
          <w:bCs/>
          <w:sz w:val="22"/>
          <w:szCs w:val="22"/>
        </w:rPr>
        <w:t>void</w:t>
      </w:r>
    </w:p>
    <w:p w14:paraId="3D2306B3" w14:textId="77777777" w:rsidR="00337DF0" w:rsidRPr="001D1851" w:rsidRDefault="00A34257" w:rsidP="007D3A37">
      <w:pPr>
        <w:pStyle w:val="ListParagraph"/>
        <w:numPr>
          <w:ilvl w:val="0"/>
          <w:numId w:val="14"/>
        </w:numPr>
        <w:spacing w:before="120"/>
        <w:ind w:left="215" w:hanging="357"/>
        <w:contextualSpacing w:val="0"/>
        <w:rPr>
          <w:rFonts w:ascii="Arial" w:hAnsi="Arial" w:cs="Arial"/>
          <w:sz w:val="22"/>
          <w:szCs w:val="22"/>
        </w:rPr>
      </w:pPr>
      <w:r w:rsidRPr="001D1851">
        <w:rPr>
          <w:rFonts w:ascii="Arial" w:hAnsi="Arial" w:cs="Arial"/>
          <w:b/>
          <w:bCs/>
          <w:sz w:val="22"/>
          <w:szCs w:val="22"/>
        </w:rPr>
        <w:t>Formalising, sanitising or omitting language used</w:t>
      </w:r>
      <w:r w:rsidR="0034638C" w:rsidRPr="001D1851">
        <w:rPr>
          <w:rFonts w:ascii="Arial" w:hAnsi="Arial" w:cs="Arial"/>
          <w:sz w:val="22"/>
          <w:szCs w:val="22"/>
        </w:rPr>
        <w:t xml:space="preserve"> -</w:t>
      </w:r>
      <w:r w:rsidRPr="001D1851">
        <w:rPr>
          <w:rFonts w:ascii="Arial" w:hAnsi="Arial" w:cs="Arial"/>
          <w:sz w:val="22"/>
          <w:szCs w:val="22"/>
        </w:rPr>
        <w:t xml:space="preserve"> When quoting someone use their actual words, this includes swearing and slang language. You may want to include clarification of what they meant. Remember, this could become part of an evidence submission to court – don’t leave room for ambiguity or dispute. </w:t>
      </w:r>
    </w:p>
    <w:p w14:paraId="4D12648F" w14:textId="77777777" w:rsidR="00337DF0" w:rsidRPr="001D1851" w:rsidRDefault="00A34257" w:rsidP="007D3A37">
      <w:pPr>
        <w:pStyle w:val="ListParagraph"/>
        <w:numPr>
          <w:ilvl w:val="0"/>
          <w:numId w:val="14"/>
        </w:numPr>
        <w:spacing w:before="120"/>
        <w:ind w:left="215" w:hanging="357"/>
        <w:contextualSpacing w:val="0"/>
        <w:rPr>
          <w:rFonts w:ascii="Arial" w:hAnsi="Arial" w:cs="Arial"/>
          <w:sz w:val="22"/>
          <w:szCs w:val="22"/>
        </w:rPr>
      </w:pPr>
      <w:r w:rsidRPr="001D1851">
        <w:rPr>
          <w:rFonts w:ascii="Arial" w:hAnsi="Arial" w:cs="Arial"/>
          <w:b/>
          <w:bCs/>
          <w:sz w:val="22"/>
          <w:szCs w:val="22"/>
        </w:rPr>
        <w:t>Not enough details of the impact on the child and what their lived experience is</w:t>
      </w:r>
      <w:r w:rsidR="00337DF0" w:rsidRPr="001D1851">
        <w:rPr>
          <w:rFonts w:ascii="Arial" w:hAnsi="Arial" w:cs="Arial"/>
          <w:sz w:val="22"/>
          <w:szCs w:val="22"/>
        </w:rPr>
        <w:t xml:space="preserve"> -</w:t>
      </w:r>
      <w:r w:rsidRPr="001D1851">
        <w:rPr>
          <w:rFonts w:ascii="Arial" w:hAnsi="Arial" w:cs="Arial"/>
          <w:sz w:val="22"/>
          <w:szCs w:val="22"/>
        </w:rPr>
        <w:t xml:space="preserve"> </w:t>
      </w:r>
      <w:r w:rsidR="00337DF0" w:rsidRPr="001D1851">
        <w:rPr>
          <w:rFonts w:ascii="Arial" w:hAnsi="Arial" w:cs="Arial"/>
          <w:sz w:val="22"/>
          <w:szCs w:val="22"/>
        </w:rPr>
        <w:t>A</w:t>
      </w:r>
      <w:r w:rsidRPr="001D1851">
        <w:rPr>
          <w:rFonts w:ascii="Arial" w:hAnsi="Arial" w:cs="Arial"/>
          <w:sz w:val="22"/>
          <w:szCs w:val="22"/>
        </w:rPr>
        <w:t xml:space="preserve"> good referral would not refer to a family having “a chaotic lifestyle” but would instead separate fact from opinion and evidence the lived experiences for that child; poor school attendance (e.g. 3 days in last fortnight), child cared for my multiple adults (who they are/how many are you aware of?), lack of routine and boundaries (e.g. 4 year old playing out in the street at 3</w:t>
      </w:r>
      <w:r w:rsidR="00337DF0" w:rsidRPr="001D1851">
        <w:rPr>
          <w:rFonts w:ascii="Arial" w:hAnsi="Arial" w:cs="Arial"/>
          <w:sz w:val="22"/>
          <w:szCs w:val="22"/>
        </w:rPr>
        <w:t xml:space="preserve"> </w:t>
      </w:r>
      <w:r w:rsidRPr="001D1851">
        <w:rPr>
          <w:rFonts w:ascii="Arial" w:hAnsi="Arial" w:cs="Arial"/>
          <w:sz w:val="22"/>
          <w:szCs w:val="22"/>
        </w:rPr>
        <w:t xml:space="preserve">am) and poor home conditions (e.g. damp, refuse piling up, flies, animal waste on carpets, no toothbrushes for the children) etc. </w:t>
      </w:r>
    </w:p>
    <w:p w14:paraId="1D515C2F" w14:textId="77777777" w:rsidR="007C2DBD" w:rsidRPr="001D1851" w:rsidRDefault="00A34257" w:rsidP="007D3A37">
      <w:pPr>
        <w:pStyle w:val="ListParagraph"/>
        <w:numPr>
          <w:ilvl w:val="0"/>
          <w:numId w:val="14"/>
        </w:numPr>
        <w:spacing w:before="120"/>
        <w:ind w:left="215" w:hanging="357"/>
        <w:contextualSpacing w:val="0"/>
        <w:rPr>
          <w:rFonts w:ascii="Arial" w:hAnsi="Arial" w:cs="Arial"/>
          <w:sz w:val="22"/>
          <w:szCs w:val="22"/>
        </w:rPr>
      </w:pPr>
      <w:r w:rsidRPr="001D1851">
        <w:rPr>
          <w:rFonts w:ascii="Arial" w:hAnsi="Arial" w:cs="Arial"/>
          <w:b/>
          <w:bCs/>
          <w:sz w:val="22"/>
          <w:szCs w:val="22"/>
        </w:rPr>
        <w:t>The record is written in a way that is not for sharing</w:t>
      </w:r>
      <w:r w:rsidR="00CF780C" w:rsidRPr="001D1851">
        <w:rPr>
          <w:rFonts w:ascii="Arial" w:hAnsi="Arial" w:cs="Arial"/>
          <w:sz w:val="22"/>
          <w:szCs w:val="22"/>
        </w:rPr>
        <w:t xml:space="preserve"> – It is important to avoid using</w:t>
      </w:r>
      <w:r w:rsidRPr="001D1851">
        <w:rPr>
          <w:rFonts w:ascii="Arial" w:hAnsi="Arial" w:cs="Arial"/>
          <w:sz w:val="22"/>
          <w:szCs w:val="22"/>
        </w:rPr>
        <w:t xml:space="preserve"> judgemental</w:t>
      </w:r>
      <w:r w:rsidR="00CF780C" w:rsidRPr="001D1851">
        <w:rPr>
          <w:rFonts w:ascii="Arial" w:hAnsi="Arial" w:cs="Arial"/>
          <w:sz w:val="22"/>
          <w:szCs w:val="22"/>
        </w:rPr>
        <w:t xml:space="preserve"> or</w:t>
      </w:r>
      <w:r w:rsidRPr="001D1851">
        <w:rPr>
          <w:rFonts w:ascii="Arial" w:hAnsi="Arial" w:cs="Arial"/>
          <w:sz w:val="22"/>
          <w:szCs w:val="22"/>
        </w:rPr>
        <w:t xml:space="preserve"> stereotypical views and language.</w:t>
      </w:r>
      <w:r w:rsidR="00CF780C" w:rsidRPr="001D1851">
        <w:rPr>
          <w:rFonts w:ascii="Arial" w:hAnsi="Arial" w:cs="Arial"/>
          <w:sz w:val="22"/>
          <w:szCs w:val="22"/>
        </w:rPr>
        <w:t xml:space="preserve"> It is also important to </w:t>
      </w:r>
      <w:r w:rsidR="007C2DBD" w:rsidRPr="001D1851">
        <w:rPr>
          <w:rFonts w:ascii="Arial" w:hAnsi="Arial" w:cs="Arial"/>
          <w:sz w:val="22"/>
          <w:szCs w:val="22"/>
        </w:rPr>
        <w:t>ensure the language you use does not victim blame.</w:t>
      </w:r>
      <w:r w:rsidRPr="001D1851">
        <w:rPr>
          <w:rFonts w:ascii="Arial" w:hAnsi="Arial" w:cs="Arial"/>
          <w:sz w:val="22"/>
          <w:szCs w:val="22"/>
        </w:rPr>
        <w:t xml:space="preserve"> State your concerns but be respectful</w:t>
      </w:r>
      <w:r w:rsidR="007C2DBD" w:rsidRPr="001D1851">
        <w:rPr>
          <w:rFonts w:ascii="Arial" w:hAnsi="Arial" w:cs="Arial"/>
          <w:sz w:val="22"/>
          <w:szCs w:val="22"/>
        </w:rPr>
        <w:t xml:space="preserve">, and remember </w:t>
      </w:r>
      <w:r w:rsidRPr="001D1851">
        <w:rPr>
          <w:rFonts w:ascii="Arial" w:hAnsi="Arial" w:cs="Arial"/>
          <w:sz w:val="22"/>
          <w:szCs w:val="22"/>
        </w:rPr>
        <w:t xml:space="preserve">would you be happy for the person you are writing about reading your comments over your shoulder? </w:t>
      </w:r>
    </w:p>
    <w:p w14:paraId="6AEC76A5" w14:textId="67B66C79" w:rsidR="003C7E3B" w:rsidRPr="001D1851" w:rsidRDefault="00A34257" w:rsidP="007D3A37">
      <w:pPr>
        <w:pStyle w:val="ListParagraph"/>
        <w:numPr>
          <w:ilvl w:val="0"/>
          <w:numId w:val="14"/>
        </w:numPr>
        <w:spacing w:before="120"/>
        <w:ind w:left="215" w:hanging="357"/>
        <w:contextualSpacing w:val="0"/>
        <w:rPr>
          <w:rFonts w:ascii="Arial" w:hAnsi="Arial" w:cs="Arial"/>
          <w:sz w:val="22"/>
          <w:szCs w:val="22"/>
        </w:rPr>
      </w:pPr>
      <w:r w:rsidRPr="001D1851">
        <w:rPr>
          <w:rFonts w:ascii="Arial" w:hAnsi="Arial" w:cs="Arial"/>
          <w:b/>
          <w:bCs/>
          <w:sz w:val="22"/>
          <w:szCs w:val="22"/>
        </w:rPr>
        <w:t>Delays in submitting the referral</w:t>
      </w:r>
      <w:r w:rsidR="007C2DBD" w:rsidRPr="001D1851">
        <w:rPr>
          <w:rFonts w:ascii="Arial" w:hAnsi="Arial" w:cs="Arial"/>
          <w:sz w:val="22"/>
          <w:szCs w:val="22"/>
        </w:rPr>
        <w:t xml:space="preserve"> -</w:t>
      </w:r>
      <w:r w:rsidRPr="001D1851">
        <w:rPr>
          <w:rFonts w:ascii="Arial" w:hAnsi="Arial" w:cs="Arial"/>
          <w:sz w:val="22"/>
          <w:szCs w:val="22"/>
        </w:rPr>
        <w:t xml:space="preserve"> If you are worried about a child then making the referral should be a priority. We know </w:t>
      </w:r>
      <w:r w:rsidR="007C2DBD" w:rsidRPr="001D1851">
        <w:rPr>
          <w:rFonts w:ascii="Arial" w:hAnsi="Arial" w:cs="Arial"/>
          <w:sz w:val="22"/>
          <w:szCs w:val="22"/>
        </w:rPr>
        <w:t>everyone is</w:t>
      </w:r>
      <w:r w:rsidRPr="001D1851">
        <w:rPr>
          <w:rFonts w:ascii="Arial" w:hAnsi="Arial" w:cs="Arial"/>
          <w:sz w:val="22"/>
          <w:szCs w:val="22"/>
        </w:rPr>
        <w:t xml:space="preserve"> busy with </w:t>
      </w:r>
      <w:proofErr w:type="gramStart"/>
      <w:r w:rsidRPr="001D1851">
        <w:rPr>
          <w:rFonts w:ascii="Arial" w:hAnsi="Arial" w:cs="Arial"/>
          <w:sz w:val="22"/>
          <w:szCs w:val="22"/>
        </w:rPr>
        <w:t>many</w:t>
      </w:r>
      <w:proofErr w:type="gramEnd"/>
      <w:r w:rsidRPr="001D1851">
        <w:rPr>
          <w:rFonts w:ascii="Arial" w:hAnsi="Arial" w:cs="Arial"/>
          <w:sz w:val="22"/>
          <w:szCs w:val="22"/>
        </w:rPr>
        <w:t xml:space="preserve"> demands </w:t>
      </w:r>
      <w:r w:rsidR="007C2DBD" w:rsidRPr="001D1851">
        <w:rPr>
          <w:rFonts w:ascii="Arial" w:hAnsi="Arial" w:cs="Arial"/>
          <w:sz w:val="22"/>
          <w:szCs w:val="22"/>
        </w:rPr>
        <w:t>and time pressures</w:t>
      </w:r>
      <w:r w:rsidRPr="001D1851">
        <w:rPr>
          <w:rFonts w:ascii="Arial" w:hAnsi="Arial" w:cs="Arial"/>
          <w:sz w:val="22"/>
          <w:szCs w:val="22"/>
        </w:rPr>
        <w:t xml:space="preserve"> but timely referrals help to minimise risk and </w:t>
      </w:r>
      <w:r w:rsidR="003C7E3B" w:rsidRPr="001D1851">
        <w:rPr>
          <w:rFonts w:ascii="Arial" w:hAnsi="Arial" w:cs="Arial"/>
          <w:sz w:val="22"/>
          <w:szCs w:val="22"/>
        </w:rPr>
        <w:t>enable swifter action</w:t>
      </w:r>
      <w:r w:rsidRPr="001D1851">
        <w:rPr>
          <w:rFonts w:ascii="Arial" w:hAnsi="Arial" w:cs="Arial"/>
          <w:sz w:val="22"/>
          <w:szCs w:val="22"/>
        </w:rPr>
        <w:t xml:space="preserve"> to assess and protect children. </w:t>
      </w:r>
    </w:p>
    <w:p w14:paraId="46E6A472" w14:textId="08A36C49" w:rsidR="002473D8" w:rsidRPr="001D1851" w:rsidRDefault="002473D8" w:rsidP="007D3A37">
      <w:pPr>
        <w:pStyle w:val="ListParagraph"/>
        <w:numPr>
          <w:ilvl w:val="0"/>
          <w:numId w:val="14"/>
        </w:numPr>
        <w:spacing w:before="120"/>
        <w:ind w:left="215" w:hanging="357"/>
        <w:contextualSpacing w:val="0"/>
        <w:rPr>
          <w:rFonts w:ascii="Arial" w:hAnsi="Arial" w:cs="Arial"/>
          <w:sz w:val="22"/>
          <w:szCs w:val="22"/>
        </w:rPr>
      </w:pPr>
      <w:r w:rsidRPr="001D1851">
        <w:rPr>
          <w:rFonts w:ascii="Arial" w:hAnsi="Arial" w:cs="Arial"/>
          <w:b/>
          <w:bCs/>
          <w:sz w:val="22"/>
          <w:szCs w:val="22"/>
        </w:rPr>
        <w:t>Unclear about next steps</w:t>
      </w:r>
      <w:r w:rsidRPr="001D1851">
        <w:rPr>
          <w:rFonts w:ascii="Arial" w:hAnsi="Arial" w:cs="Arial"/>
          <w:sz w:val="22"/>
          <w:szCs w:val="22"/>
        </w:rPr>
        <w:t xml:space="preserve"> - </w:t>
      </w:r>
      <w:r w:rsidR="00524809" w:rsidRPr="001D1851">
        <w:rPr>
          <w:rFonts w:ascii="Arial" w:hAnsi="Arial" w:cs="Arial"/>
          <w:sz w:val="22"/>
          <w:szCs w:val="22"/>
        </w:rPr>
        <w:t xml:space="preserve">Children’s Social Care should respond to your referral within </w:t>
      </w:r>
      <w:r w:rsidR="00524809" w:rsidRPr="001D1851">
        <w:rPr>
          <w:rFonts w:ascii="Arial" w:hAnsi="Arial" w:cs="Arial"/>
          <w:b/>
          <w:bCs/>
          <w:sz w:val="22"/>
          <w:szCs w:val="22"/>
        </w:rPr>
        <w:t>one working day</w:t>
      </w:r>
      <w:r w:rsidR="00FD232B" w:rsidRPr="001D1851">
        <w:rPr>
          <w:rFonts w:ascii="Arial" w:hAnsi="Arial" w:cs="Arial"/>
          <w:b/>
          <w:bCs/>
          <w:sz w:val="22"/>
          <w:szCs w:val="22"/>
        </w:rPr>
        <w:t xml:space="preserve"> </w:t>
      </w:r>
      <w:r w:rsidR="00FD232B" w:rsidRPr="001D1851">
        <w:rPr>
          <w:rFonts w:ascii="Arial" w:hAnsi="Arial" w:cs="Arial"/>
          <w:sz w:val="22"/>
          <w:szCs w:val="22"/>
        </w:rPr>
        <w:t>about next steps.</w:t>
      </w:r>
      <w:r w:rsidR="00814142" w:rsidRPr="001D1851">
        <w:rPr>
          <w:rFonts w:ascii="Arial" w:hAnsi="Arial" w:cs="Arial"/>
          <w:sz w:val="22"/>
          <w:szCs w:val="22"/>
        </w:rPr>
        <w:t xml:space="preserve"> If you have not had a response in this timescale or are not clear about what action is being taken</w:t>
      </w:r>
      <w:r w:rsidR="004A4F25" w:rsidRPr="001D1851">
        <w:rPr>
          <w:rFonts w:ascii="Arial" w:hAnsi="Arial" w:cs="Arial"/>
          <w:sz w:val="22"/>
          <w:szCs w:val="22"/>
        </w:rPr>
        <w:t>,</w:t>
      </w:r>
      <w:r w:rsidR="00814142" w:rsidRPr="001D1851">
        <w:rPr>
          <w:rFonts w:ascii="Arial" w:hAnsi="Arial" w:cs="Arial"/>
          <w:sz w:val="22"/>
          <w:szCs w:val="22"/>
        </w:rPr>
        <w:t xml:space="preserve"> it is your responsibility to re-contact Children’s Social Care to confirm the outcome of your referral and the action being taken. </w:t>
      </w:r>
      <w:r w:rsidR="00FD232B" w:rsidRPr="001D1851">
        <w:rPr>
          <w:rFonts w:ascii="Arial" w:hAnsi="Arial" w:cs="Arial"/>
          <w:b/>
          <w:bCs/>
          <w:sz w:val="22"/>
          <w:szCs w:val="22"/>
        </w:rPr>
        <w:t xml:space="preserve"> </w:t>
      </w:r>
      <w:r w:rsidR="009A0CE1" w:rsidRPr="001D1851">
        <w:rPr>
          <w:rFonts w:ascii="Arial" w:hAnsi="Arial" w:cs="Arial"/>
          <w:sz w:val="22"/>
          <w:szCs w:val="22"/>
        </w:rPr>
        <w:t>If the threshold for statutory help is not met, Children’s Social Care should include the reasons for this and suggest other sources of more suitable support.</w:t>
      </w:r>
      <w:r w:rsidR="00814142" w:rsidRPr="001D1851">
        <w:rPr>
          <w:rFonts w:ascii="Arial" w:hAnsi="Arial" w:cs="Arial"/>
          <w:sz w:val="22"/>
          <w:szCs w:val="22"/>
        </w:rPr>
        <w:t xml:space="preserve"> </w:t>
      </w:r>
      <w:r w:rsidR="009A0CE1" w:rsidRPr="001D1851">
        <w:rPr>
          <w:rFonts w:ascii="Arial" w:hAnsi="Arial" w:cs="Arial"/>
          <w:sz w:val="22"/>
          <w:szCs w:val="22"/>
        </w:rPr>
        <w:t xml:space="preserve"> </w:t>
      </w:r>
      <w:r w:rsidR="00524809" w:rsidRPr="001D1851">
        <w:rPr>
          <w:rFonts w:ascii="Arial" w:hAnsi="Arial" w:cs="Arial"/>
          <w:sz w:val="22"/>
          <w:szCs w:val="22"/>
        </w:rPr>
        <w:t xml:space="preserve"> </w:t>
      </w:r>
      <w:r w:rsidR="00A67B08" w:rsidRPr="001D1851">
        <w:rPr>
          <w:rFonts w:ascii="Arial" w:hAnsi="Arial" w:cs="Arial"/>
          <w:sz w:val="22"/>
          <w:szCs w:val="22"/>
        </w:rPr>
        <w:t xml:space="preserve">If you do not agree with the outcome, you should follow the local escalation process </w:t>
      </w:r>
      <w:hyperlink r:id="rId10" w:history="1">
        <w:r w:rsidR="006C6412" w:rsidRPr="001D1851">
          <w:rPr>
            <w:rStyle w:val="Hyperlink"/>
            <w:rFonts w:ascii="Arial" w:hAnsi="Arial" w:cs="Arial"/>
            <w:color w:val="auto"/>
            <w:sz w:val="22"/>
            <w:szCs w:val="22"/>
          </w:rPr>
          <w:t>https://www.boltonsafeguardingchildren.org.uk/downloads/file/205/bolton-safeguarding-children-challenge-and-escalation-process</w:t>
        </w:r>
      </w:hyperlink>
      <w:r w:rsidR="006C6412" w:rsidRPr="001D1851">
        <w:rPr>
          <w:rFonts w:ascii="Arial" w:hAnsi="Arial" w:cs="Arial"/>
          <w:sz w:val="22"/>
          <w:szCs w:val="22"/>
        </w:rPr>
        <w:t xml:space="preserve"> </w:t>
      </w:r>
    </w:p>
    <w:p w14:paraId="2374AC9C" w14:textId="763E3A1B" w:rsidR="00432A32" w:rsidRPr="001D1851" w:rsidRDefault="00432A32" w:rsidP="007D3A37">
      <w:pPr>
        <w:pStyle w:val="ListParagraph"/>
        <w:numPr>
          <w:ilvl w:val="0"/>
          <w:numId w:val="14"/>
        </w:numPr>
        <w:spacing w:before="120"/>
        <w:ind w:left="215" w:hanging="357"/>
        <w:contextualSpacing w:val="0"/>
        <w:rPr>
          <w:rFonts w:ascii="Arial" w:hAnsi="Arial" w:cs="Arial"/>
          <w:sz w:val="22"/>
          <w:szCs w:val="22"/>
        </w:rPr>
      </w:pPr>
      <w:r w:rsidRPr="001D1851">
        <w:rPr>
          <w:rFonts w:ascii="Arial" w:hAnsi="Arial" w:cs="Arial"/>
          <w:b/>
          <w:bCs/>
          <w:sz w:val="22"/>
          <w:szCs w:val="22"/>
        </w:rPr>
        <w:t xml:space="preserve">Do not </w:t>
      </w:r>
      <w:r w:rsidR="000B7D8D">
        <w:rPr>
          <w:rFonts w:ascii="Arial" w:hAnsi="Arial" w:cs="Arial"/>
          <w:b/>
          <w:bCs/>
          <w:sz w:val="22"/>
          <w:szCs w:val="22"/>
        </w:rPr>
        <w:t xml:space="preserve">take or </w:t>
      </w:r>
      <w:r w:rsidRPr="001D1851">
        <w:rPr>
          <w:rFonts w:ascii="Arial" w:hAnsi="Arial" w:cs="Arial"/>
          <w:b/>
          <w:bCs/>
          <w:sz w:val="22"/>
          <w:szCs w:val="22"/>
        </w:rPr>
        <w:t xml:space="preserve">share photos of children in your referral </w:t>
      </w:r>
      <w:r w:rsidRPr="001D1851">
        <w:rPr>
          <w:rFonts w:ascii="Arial" w:hAnsi="Arial" w:cs="Arial"/>
          <w:sz w:val="22"/>
          <w:szCs w:val="22"/>
        </w:rPr>
        <w:t xml:space="preserve">- </w:t>
      </w:r>
      <w:r w:rsidR="00A61299" w:rsidRPr="001D1851">
        <w:rPr>
          <w:rFonts w:ascii="Arial" w:hAnsi="Arial" w:cs="Arial"/>
          <w:sz w:val="22"/>
          <w:szCs w:val="22"/>
        </w:rPr>
        <w:t xml:space="preserve">A parent needs to be fully aware and in agreement with the specific use of photographs of their child. For this reason, taking a photograph to record a bruise or mark on a child, when you have a concern about child abuse is not </w:t>
      </w:r>
      <w:r w:rsidR="00981CCC">
        <w:rPr>
          <w:rFonts w:ascii="Arial" w:hAnsi="Arial" w:cs="Arial"/>
          <w:sz w:val="22"/>
          <w:szCs w:val="22"/>
        </w:rPr>
        <w:t>permitted</w:t>
      </w:r>
      <w:r w:rsidR="00A61299" w:rsidRPr="001D1851">
        <w:rPr>
          <w:rFonts w:ascii="Arial" w:hAnsi="Arial" w:cs="Arial"/>
          <w:sz w:val="22"/>
          <w:szCs w:val="22"/>
        </w:rPr>
        <w:t xml:space="preserve">: a mark or bruise should be recorded and described in the </w:t>
      </w:r>
      <w:r w:rsidR="00A61299" w:rsidRPr="001D1851">
        <w:rPr>
          <w:rFonts w:ascii="Arial" w:hAnsi="Arial" w:cs="Arial"/>
          <w:b/>
          <w:bCs/>
          <w:sz w:val="22"/>
          <w:szCs w:val="22"/>
        </w:rPr>
        <w:t>‘Accident and Incident’ book</w:t>
      </w:r>
      <w:r w:rsidR="00A61299" w:rsidRPr="001D1851">
        <w:rPr>
          <w:rFonts w:ascii="Arial" w:hAnsi="Arial" w:cs="Arial"/>
          <w:sz w:val="22"/>
          <w:szCs w:val="22"/>
        </w:rPr>
        <w:t xml:space="preserve"> and this included in the referral. </w:t>
      </w:r>
    </w:p>
    <w:p w14:paraId="47FEF1DE" w14:textId="77777777" w:rsidR="009C5F6F" w:rsidRPr="001D1851" w:rsidRDefault="00A34257" w:rsidP="007D3A37">
      <w:pPr>
        <w:pStyle w:val="ListParagraph"/>
        <w:numPr>
          <w:ilvl w:val="0"/>
          <w:numId w:val="14"/>
        </w:numPr>
        <w:spacing w:before="120"/>
        <w:ind w:left="215" w:hanging="357"/>
        <w:contextualSpacing w:val="0"/>
        <w:rPr>
          <w:rFonts w:ascii="Arial" w:hAnsi="Arial" w:cs="Arial"/>
          <w:sz w:val="22"/>
          <w:szCs w:val="22"/>
        </w:rPr>
      </w:pPr>
      <w:r w:rsidRPr="001D1851">
        <w:rPr>
          <w:rFonts w:ascii="Arial" w:hAnsi="Arial" w:cs="Arial"/>
          <w:b/>
          <w:bCs/>
          <w:sz w:val="22"/>
          <w:szCs w:val="22"/>
        </w:rPr>
        <w:t>F</w:t>
      </w:r>
      <w:r w:rsidR="003C7E3B" w:rsidRPr="001D1851">
        <w:rPr>
          <w:rFonts w:ascii="Arial" w:hAnsi="Arial" w:cs="Arial"/>
          <w:b/>
          <w:bCs/>
          <w:sz w:val="22"/>
          <w:szCs w:val="22"/>
        </w:rPr>
        <w:t>inally</w:t>
      </w:r>
      <w:r w:rsidRPr="001D1851">
        <w:rPr>
          <w:rFonts w:ascii="Arial" w:hAnsi="Arial" w:cs="Arial"/>
          <w:sz w:val="22"/>
          <w:szCs w:val="22"/>
        </w:rPr>
        <w:t xml:space="preserve"> – the thresholds for C</w:t>
      </w:r>
      <w:r w:rsidR="003C7E3B" w:rsidRPr="001D1851">
        <w:rPr>
          <w:rFonts w:ascii="Arial" w:hAnsi="Arial" w:cs="Arial"/>
          <w:sz w:val="22"/>
          <w:szCs w:val="22"/>
        </w:rPr>
        <w:t xml:space="preserve">hildren’s </w:t>
      </w:r>
      <w:r w:rsidRPr="001D1851">
        <w:rPr>
          <w:rFonts w:ascii="Arial" w:hAnsi="Arial" w:cs="Arial"/>
          <w:sz w:val="22"/>
          <w:szCs w:val="22"/>
        </w:rPr>
        <w:t>S</w:t>
      </w:r>
      <w:r w:rsidR="003C7E3B" w:rsidRPr="001D1851">
        <w:rPr>
          <w:rFonts w:ascii="Arial" w:hAnsi="Arial" w:cs="Arial"/>
          <w:sz w:val="22"/>
          <w:szCs w:val="22"/>
        </w:rPr>
        <w:t xml:space="preserve">ocial </w:t>
      </w:r>
      <w:r w:rsidRPr="001D1851">
        <w:rPr>
          <w:rFonts w:ascii="Arial" w:hAnsi="Arial" w:cs="Arial"/>
          <w:sz w:val="22"/>
          <w:szCs w:val="22"/>
        </w:rPr>
        <w:t>C</w:t>
      </w:r>
      <w:r w:rsidR="003C7E3B" w:rsidRPr="001D1851">
        <w:rPr>
          <w:rFonts w:ascii="Arial" w:hAnsi="Arial" w:cs="Arial"/>
          <w:sz w:val="22"/>
          <w:szCs w:val="22"/>
        </w:rPr>
        <w:t>are</w:t>
      </w:r>
      <w:r w:rsidRPr="001D1851">
        <w:rPr>
          <w:rFonts w:ascii="Arial" w:hAnsi="Arial" w:cs="Arial"/>
          <w:sz w:val="22"/>
          <w:szCs w:val="22"/>
        </w:rPr>
        <w:t xml:space="preserve"> intervention are not a ‘finish line’ for keeping children and young people safe. Safeguarding continues to be </w:t>
      </w:r>
      <w:r w:rsidR="009C5F6F" w:rsidRPr="001D1851">
        <w:rPr>
          <w:rFonts w:ascii="Arial" w:hAnsi="Arial" w:cs="Arial"/>
          <w:b/>
          <w:bCs/>
          <w:sz w:val="22"/>
          <w:szCs w:val="22"/>
        </w:rPr>
        <w:t>Everybody’s</w:t>
      </w:r>
      <w:r w:rsidRPr="001D1851">
        <w:rPr>
          <w:rFonts w:ascii="Arial" w:hAnsi="Arial" w:cs="Arial"/>
          <w:sz w:val="22"/>
          <w:szCs w:val="22"/>
        </w:rPr>
        <w:t xml:space="preserve"> </w:t>
      </w:r>
      <w:r w:rsidR="009C5F6F" w:rsidRPr="001D1851">
        <w:rPr>
          <w:rFonts w:ascii="Arial" w:hAnsi="Arial" w:cs="Arial"/>
          <w:b/>
          <w:bCs/>
          <w:sz w:val="22"/>
          <w:szCs w:val="22"/>
        </w:rPr>
        <w:t>R</w:t>
      </w:r>
      <w:r w:rsidRPr="001D1851">
        <w:rPr>
          <w:rFonts w:ascii="Arial" w:hAnsi="Arial" w:cs="Arial"/>
          <w:b/>
          <w:bCs/>
          <w:sz w:val="22"/>
          <w:szCs w:val="22"/>
        </w:rPr>
        <w:t>esponsibility</w:t>
      </w:r>
      <w:r w:rsidRPr="001D1851">
        <w:rPr>
          <w:rFonts w:ascii="Arial" w:hAnsi="Arial" w:cs="Arial"/>
          <w:sz w:val="22"/>
          <w:szCs w:val="22"/>
        </w:rPr>
        <w:t xml:space="preserve"> even for those children and young people on Child Protection Plans </w:t>
      </w:r>
    </w:p>
    <w:p w14:paraId="67B390F9" w14:textId="77777777" w:rsidR="003B6EE3" w:rsidRPr="00CA2818" w:rsidRDefault="003B6EE3" w:rsidP="000C6052">
      <w:pPr>
        <w:spacing w:before="120"/>
        <w:rPr>
          <w:rFonts w:ascii="Arial" w:hAnsi="Arial" w:cs="Arial"/>
          <w:sz w:val="22"/>
          <w:szCs w:val="22"/>
        </w:rPr>
      </w:pPr>
    </w:p>
    <w:tbl>
      <w:tblPr>
        <w:tblStyle w:val="TableGrid"/>
        <w:tblW w:w="0" w:type="auto"/>
        <w:tblInd w:w="-142" w:type="dxa"/>
        <w:tblLook w:val="04A0" w:firstRow="1" w:lastRow="0" w:firstColumn="1" w:lastColumn="0" w:noHBand="0" w:noVBand="1"/>
      </w:tblPr>
      <w:tblGrid>
        <w:gridCol w:w="4268"/>
        <w:gridCol w:w="4268"/>
      </w:tblGrid>
      <w:tr w:rsidR="000C6052" w14:paraId="4973E414" w14:textId="77777777" w:rsidTr="002B228A">
        <w:tc>
          <w:tcPr>
            <w:tcW w:w="4268" w:type="dxa"/>
          </w:tcPr>
          <w:p w14:paraId="5923383C" w14:textId="29D5FC58" w:rsidR="000C6052" w:rsidRPr="00B12FC7" w:rsidRDefault="000C6052" w:rsidP="00B12FC7">
            <w:pPr>
              <w:pStyle w:val="ListParagraph"/>
              <w:spacing w:before="120"/>
              <w:ind w:left="0"/>
              <w:contextualSpacing w:val="0"/>
              <w:rPr>
                <w:rFonts w:ascii="Arial" w:hAnsi="Arial" w:cs="Arial"/>
                <w:b/>
                <w:bCs/>
                <w:sz w:val="18"/>
                <w:szCs w:val="18"/>
              </w:rPr>
            </w:pPr>
            <w:r w:rsidRPr="00B12FC7">
              <w:rPr>
                <w:rFonts w:ascii="Arial" w:hAnsi="Arial" w:cs="Arial"/>
                <w:b/>
                <w:bCs/>
                <w:sz w:val="18"/>
                <w:szCs w:val="18"/>
              </w:rPr>
              <w:t>Version</w:t>
            </w:r>
          </w:p>
        </w:tc>
        <w:tc>
          <w:tcPr>
            <w:tcW w:w="4268" w:type="dxa"/>
          </w:tcPr>
          <w:p w14:paraId="0DA336A4" w14:textId="1C455576" w:rsidR="000C6052" w:rsidRPr="00B12FC7" w:rsidRDefault="000C6052" w:rsidP="00B12FC7">
            <w:pPr>
              <w:pStyle w:val="ListParagraph"/>
              <w:spacing w:before="120"/>
              <w:ind w:left="0"/>
              <w:contextualSpacing w:val="0"/>
              <w:rPr>
                <w:rFonts w:ascii="Arial" w:hAnsi="Arial" w:cs="Arial"/>
                <w:b/>
                <w:bCs/>
                <w:sz w:val="18"/>
                <w:szCs w:val="18"/>
              </w:rPr>
            </w:pPr>
            <w:r w:rsidRPr="00B12FC7">
              <w:rPr>
                <w:rFonts w:ascii="Arial" w:hAnsi="Arial" w:cs="Arial"/>
                <w:b/>
                <w:bCs/>
                <w:sz w:val="18"/>
                <w:szCs w:val="18"/>
              </w:rPr>
              <w:t>Date</w:t>
            </w:r>
          </w:p>
        </w:tc>
      </w:tr>
      <w:tr w:rsidR="0095299A" w14:paraId="180D923E" w14:textId="77777777" w:rsidTr="0095299A">
        <w:tc>
          <w:tcPr>
            <w:tcW w:w="4268" w:type="dxa"/>
          </w:tcPr>
          <w:p w14:paraId="7E01BD70" w14:textId="59E3F766" w:rsidR="0095299A" w:rsidRPr="00B12FC7" w:rsidRDefault="000C6052" w:rsidP="00B12FC7">
            <w:pPr>
              <w:pStyle w:val="ListParagraph"/>
              <w:spacing w:before="120"/>
              <w:ind w:left="0"/>
              <w:contextualSpacing w:val="0"/>
              <w:rPr>
                <w:rFonts w:ascii="Arial" w:hAnsi="Arial" w:cs="Arial"/>
                <w:sz w:val="18"/>
                <w:szCs w:val="18"/>
              </w:rPr>
            </w:pPr>
            <w:r w:rsidRPr="00B12FC7">
              <w:rPr>
                <w:rFonts w:ascii="Arial" w:hAnsi="Arial" w:cs="Arial"/>
                <w:sz w:val="18"/>
                <w:szCs w:val="18"/>
              </w:rPr>
              <w:t>Final; c</w:t>
            </w:r>
            <w:r w:rsidR="0095299A" w:rsidRPr="00B12FC7">
              <w:rPr>
                <w:rFonts w:ascii="Arial" w:hAnsi="Arial" w:cs="Arial"/>
                <w:sz w:val="18"/>
                <w:szCs w:val="18"/>
              </w:rPr>
              <w:t xml:space="preserve">reated </w:t>
            </w:r>
            <w:r w:rsidRPr="00B12FC7">
              <w:rPr>
                <w:rFonts w:ascii="Arial" w:hAnsi="Arial" w:cs="Arial"/>
                <w:sz w:val="18"/>
                <w:szCs w:val="18"/>
              </w:rPr>
              <w:t xml:space="preserve">and first published </w:t>
            </w:r>
            <w:r w:rsidR="0095299A" w:rsidRPr="00B12FC7">
              <w:rPr>
                <w:rFonts w:ascii="Arial" w:hAnsi="Arial" w:cs="Arial"/>
                <w:sz w:val="18"/>
                <w:szCs w:val="18"/>
              </w:rPr>
              <w:t>by BSCP</w:t>
            </w:r>
          </w:p>
        </w:tc>
        <w:tc>
          <w:tcPr>
            <w:tcW w:w="4268" w:type="dxa"/>
          </w:tcPr>
          <w:p w14:paraId="23CD5A4A" w14:textId="41ADBFA3" w:rsidR="0095299A" w:rsidRPr="00B12FC7" w:rsidRDefault="000C6052" w:rsidP="00B12FC7">
            <w:pPr>
              <w:pStyle w:val="ListParagraph"/>
              <w:spacing w:before="120"/>
              <w:ind w:left="0"/>
              <w:contextualSpacing w:val="0"/>
              <w:rPr>
                <w:rFonts w:ascii="Arial" w:hAnsi="Arial" w:cs="Arial"/>
                <w:sz w:val="18"/>
                <w:szCs w:val="18"/>
              </w:rPr>
            </w:pPr>
            <w:r w:rsidRPr="00B12FC7">
              <w:rPr>
                <w:rFonts w:ascii="Arial" w:hAnsi="Arial" w:cs="Arial"/>
                <w:sz w:val="18"/>
                <w:szCs w:val="18"/>
              </w:rPr>
              <w:t xml:space="preserve">03 </w:t>
            </w:r>
            <w:r w:rsidR="0095299A" w:rsidRPr="00B12FC7">
              <w:rPr>
                <w:rFonts w:ascii="Arial" w:hAnsi="Arial" w:cs="Arial"/>
                <w:sz w:val="18"/>
                <w:szCs w:val="18"/>
              </w:rPr>
              <w:t xml:space="preserve">June </w:t>
            </w:r>
            <w:r w:rsidRPr="00B12FC7">
              <w:rPr>
                <w:rFonts w:ascii="Arial" w:hAnsi="Arial" w:cs="Arial"/>
                <w:sz w:val="18"/>
                <w:szCs w:val="18"/>
              </w:rPr>
              <w:t>2025</w:t>
            </w:r>
          </w:p>
        </w:tc>
      </w:tr>
      <w:tr w:rsidR="0095299A" w14:paraId="6A78049A" w14:textId="77777777" w:rsidTr="0095299A">
        <w:tc>
          <w:tcPr>
            <w:tcW w:w="4268" w:type="dxa"/>
          </w:tcPr>
          <w:p w14:paraId="5BB00154" w14:textId="5036AE59" w:rsidR="0095299A" w:rsidRPr="00B12FC7" w:rsidRDefault="000C6052" w:rsidP="00B12FC7">
            <w:pPr>
              <w:pStyle w:val="ListParagraph"/>
              <w:spacing w:before="120"/>
              <w:ind w:left="0"/>
              <w:contextualSpacing w:val="0"/>
              <w:rPr>
                <w:rFonts w:ascii="Arial" w:hAnsi="Arial" w:cs="Arial"/>
                <w:sz w:val="18"/>
                <w:szCs w:val="18"/>
              </w:rPr>
            </w:pPr>
            <w:r w:rsidRPr="00B12FC7">
              <w:rPr>
                <w:rFonts w:ascii="Arial" w:hAnsi="Arial" w:cs="Arial"/>
                <w:sz w:val="18"/>
                <w:szCs w:val="18"/>
              </w:rPr>
              <w:t>Review</w:t>
            </w:r>
          </w:p>
        </w:tc>
        <w:tc>
          <w:tcPr>
            <w:tcW w:w="4268" w:type="dxa"/>
          </w:tcPr>
          <w:p w14:paraId="0A2FE52F" w14:textId="57884FE6" w:rsidR="0095299A" w:rsidRPr="00B12FC7" w:rsidRDefault="00B12FC7" w:rsidP="00B12FC7">
            <w:pPr>
              <w:pStyle w:val="ListParagraph"/>
              <w:spacing w:before="120"/>
              <w:ind w:left="0"/>
              <w:contextualSpacing w:val="0"/>
              <w:rPr>
                <w:rFonts w:ascii="Arial" w:hAnsi="Arial" w:cs="Arial"/>
                <w:sz w:val="18"/>
                <w:szCs w:val="18"/>
              </w:rPr>
            </w:pPr>
            <w:r w:rsidRPr="00B12FC7">
              <w:rPr>
                <w:rFonts w:ascii="Arial" w:hAnsi="Arial" w:cs="Arial"/>
                <w:sz w:val="18"/>
                <w:szCs w:val="18"/>
              </w:rPr>
              <w:t>June 2026</w:t>
            </w:r>
          </w:p>
        </w:tc>
      </w:tr>
    </w:tbl>
    <w:p w14:paraId="6ECD9A4A" w14:textId="77777777" w:rsidR="001267FD" w:rsidRPr="00CA2818" w:rsidRDefault="001267FD" w:rsidP="00242DE7">
      <w:pPr>
        <w:pStyle w:val="ListParagraph"/>
        <w:spacing w:before="120"/>
        <w:ind w:left="-142"/>
        <w:contextualSpacing w:val="0"/>
        <w:rPr>
          <w:rFonts w:ascii="Arial" w:hAnsi="Arial" w:cs="Arial"/>
          <w:sz w:val="22"/>
          <w:szCs w:val="22"/>
        </w:rPr>
      </w:pPr>
    </w:p>
    <w:sectPr w:rsidR="001267FD" w:rsidRPr="00CA2818" w:rsidSect="00242DE7">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560" w:header="708" w:footer="708" w:gutter="0"/>
      <w:pgBorders w:offsetFrom="page">
        <w:top w:val="single" w:sz="24" w:space="24" w:color="F79646" w:themeColor="accent6"/>
        <w:left w:val="single" w:sz="24" w:space="24" w:color="F79646" w:themeColor="accent6"/>
        <w:bottom w:val="single" w:sz="24" w:space="24" w:color="F79646" w:themeColor="accent6"/>
        <w:right w:val="single" w:sz="24" w:space="24" w:color="F79646"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835A2" w14:textId="77777777" w:rsidR="00382B98" w:rsidRDefault="00382B98" w:rsidP="00382B98">
      <w:r>
        <w:separator/>
      </w:r>
    </w:p>
  </w:endnote>
  <w:endnote w:type="continuationSeparator" w:id="0">
    <w:p w14:paraId="5AFE7908" w14:textId="77777777" w:rsidR="00382B98" w:rsidRDefault="00382B98" w:rsidP="00382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BDEEF" w14:textId="77777777" w:rsidR="00382B98" w:rsidRDefault="00382B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6F60E" w14:textId="77777777" w:rsidR="00382B98" w:rsidRDefault="00382B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66F4A" w14:textId="77777777" w:rsidR="00382B98" w:rsidRDefault="00382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D70E2" w14:textId="77777777" w:rsidR="00382B98" w:rsidRDefault="00382B98" w:rsidP="00382B98">
      <w:r>
        <w:separator/>
      </w:r>
    </w:p>
  </w:footnote>
  <w:footnote w:type="continuationSeparator" w:id="0">
    <w:p w14:paraId="06DBEFBC" w14:textId="77777777" w:rsidR="00382B98" w:rsidRDefault="00382B98" w:rsidP="00382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91BE2" w14:textId="4CC443AC" w:rsidR="00382B98" w:rsidRDefault="00382B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4CABF" w14:textId="2064F574" w:rsidR="00382B98" w:rsidRDefault="00382B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DD5AD" w14:textId="07DD3844" w:rsidR="00382B98" w:rsidRDefault="00382B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740D"/>
    <w:multiLevelType w:val="hybridMultilevel"/>
    <w:tmpl w:val="AD449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01795"/>
    <w:multiLevelType w:val="hybridMultilevel"/>
    <w:tmpl w:val="C608B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C0C36"/>
    <w:multiLevelType w:val="hybridMultilevel"/>
    <w:tmpl w:val="6A04A02C"/>
    <w:lvl w:ilvl="0" w:tplc="3E4AE8DA">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9504D5"/>
    <w:multiLevelType w:val="hybridMultilevel"/>
    <w:tmpl w:val="2EF002B8"/>
    <w:lvl w:ilvl="0" w:tplc="3E4AE8DA">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BC42EEB"/>
    <w:multiLevelType w:val="hybridMultilevel"/>
    <w:tmpl w:val="341A1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224D46"/>
    <w:multiLevelType w:val="hybridMultilevel"/>
    <w:tmpl w:val="5282BC7C"/>
    <w:lvl w:ilvl="0" w:tplc="08090001">
      <w:start w:val="1"/>
      <w:numFmt w:val="bullet"/>
      <w:lvlText w:val=""/>
      <w:lvlJc w:val="left"/>
      <w:pPr>
        <w:ind w:left="221" w:hanging="360"/>
      </w:pPr>
      <w:rPr>
        <w:rFonts w:ascii="Symbol" w:hAnsi="Symbol" w:hint="default"/>
      </w:rPr>
    </w:lvl>
    <w:lvl w:ilvl="1" w:tplc="08090003" w:tentative="1">
      <w:start w:val="1"/>
      <w:numFmt w:val="bullet"/>
      <w:lvlText w:val="o"/>
      <w:lvlJc w:val="left"/>
      <w:pPr>
        <w:ind w:left="941" w:hanging="360"/>
      </w:pPr>
      <w:rPr>
        <w:rFonts w:ascii="Courier New" w:hAnsi="Courier New" w:cs="Courier New" w:hint="default"/>
      </w:rPr>
    </w:lvl>
    <w:lvl w:ilvl="2" w:tplc="08090005" w:tentative="1">
      <w:start w:val="1"/>
      <w:numFmt w:val="bullet"/>
      <w:lvlText w:val=""/>
      <w:lvlJc w:val="left"/>
      <w:pPr>
        <w:ind w:left="1661" w:hanging="360"/>
      </w:pPr>
      <w:rPr>
        <w:rFonts w:ascii="Wingdings" w:hAnsi="Wingdings" w:hint="default"/>
      </w:rPr>
    </w:lvl>
    <w:lvl w:ilvl="3" w:tplc="08090001" w:tentative="1">
      <w:start w:val="1"/>
      <w:numFmt w:val="bullet"/>
      <w:lvlText w:val=""/>
      <w:lvlJc w:val="left"/>
      <w:pPr>
        <w:ind w:left="2381" w:hanging="360"/>
      </w:pPr>
      <w:rPr>
        <w:rFonts w:ascii="Symbol" w:hAnsi="Symbol" w:hint="default"/>
      </w:rPr>
    </w:lvl>
    <w:lvl w:ilvl="4" w:tplc="08090003" w:tentative="1">
      <w:start w:val="1"/>
      <w:numFmt w:val="bullet"/>
      <w:lvlText w:val="o"/>
      <w:lvlJc w:val="left"/>
      <w:pPr>
        <w:ind w:left="3101" w:hanging="360"/>
      </w:pPr>
      <w:rPr>
        <w:rFonts w:ascii="Courier New" w:hAnsi="Courier New" w:cs="Courier New" w:hint="default"/>
      </w:rPr>
    </w:lvl>
    <w:lvl w:ilvl="5" w:tplc="08090005" w:tentative="1">
      <w:start w:val="1"/>
      <w:numFmt w:val="bullet"/>
      <w:lvlText w:val=""/>
      <w:lvlJc w:val="left"/>
      <w:pPr>
        <w:ind w:left="3821" w:hanging="360"/>
      </w:pPr>
      <w:rPr>
        <w:rFonts w:ascii="Wingdings" w:hAnsi="Wingdings" w:hint="default"/>
      </w:rPr>
    </w:lvl>
    <w:lvl w:ilvl="6" w:tplc="08090001" w:tentative="1">
      <w:start w:val="1"/>
      <w:numFmt w:val="bullet"/>
      <w:lvlText w:val=""/>
      <w:lvlJc w:val="left"/>
      <w:pPr>
        <w:ind w:left="4541" w:hanging="360"/>
      </w:pPr>
      <w:rPr>
        <w:rFonts w:ascii="Symbol" w:hAnsi="Symbol" w:hint="default"/>
      </w:rPr>
    </w:lvl>
    <w:lvl w:ilvl="7" w:tplc="08090003" w:tentative="1">
      <w:start w:val="1"/>
      <w:numFmt w:val="bullet"/>
      <w:lvlText w:val="o"/>
      <w:lvlJc w:val="left"/>
      <w:pPr>
        <w:ind w:left="5261" w:hanging="360"/>
      </w:pPr>
      <w:rPr>
        <w:rFonts w:ascii="Courier New" w:hAnsi="Courier New" w:cs="Courier New" w:hint="default"/>
      </w:rPr>
    </w:lvl>
    <w:lvl w:ilvl="8" w:tplc="08090005" w:tentative="1">
      <w:start w:val="1"/>
      <w:numFmt w:val="bullet"/>
      <w:lvlText w:val=""/>
      <w:lvlJc w:val="left"/>
      <w:pPr>
        <w:ind w:left="5981" w:hanging="360"/>
      </w:pPr>
      <w:rPr>
        <w:rFonts w:ascii="Wingdings" w:hAnsi="Wingdings" w:hint="default"/>
      </w:rPr>
    </w:lvl>
  </w:abstractNum>
  <w:abstractNum w:abstractNumId="6" w15:restartNumberingAfterBreak="0">
    <w:nsid w:val="3823668C"/>
    <w:multiLevelType w:val="hybridMultilevel"/>
    <w:tmpl w:val="B680FF4C"/>
    <w:lvl w:ilvl="0" w:tplc="3E4AE8D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C21D7E"/>
    <w:multiLevelType w:val="hybridMultilevel"/>
    <w:tmpl w:val="629C5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91770AC"/>
    <w:multiLevelType w:val="hybridMultilevel"/>
    <w:tmpl w:val="6A14E3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2D2300"/>
    <w:multiLevelType w:val="multilevel"/>
    <w:tmpl w:val="C0BC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193F55"/>
    <w:multiLevelType w:val="hybridMultilevel"/>
    <w:tmpl w:val="A9D4B984"/>
    <w:lvl w:ilvl="0" w:tplc="08090001">
      <w:start w:val="1"/>
      <w:numFmt w:val="bullet"/>
      <w:lvlText w:val=""/>
      <w:lvlJc w:val="left"/>
      <w:pPr>
        <w:ind w:left="221" w:hanging="360"/>
      </w:pPr>
      <w:rPr>
        <w:rFonts w:ascii="Symbol" w:hAnsi="Symbol" w:hint="default"/>
      </w:rPr>
    </w:lvl>
    <w:lvl w:ilvl="1" w:tplc="08090003" w:tentative="1">
      <w:start w:val="1"/>
      <w:numFmt w:val="bullet"/>
      <w:lvlText w:val="o"/>
      <w:lvlJc w:val="left"/>
      <w:pPr>
        <w:ind w:left="941" w:hanging="360"/>
      </w:pPr>
      <w:rPr>
        <w:rFonts w:ascii="Courier New" w:hAnsi="Courier New" w:cs="Courier New" w:hint="default"/>
      </w:rPr>
    </w:lvl>
    <w:lvl w:ilvl="2" w:tplc="08090005" w:tentative="1">
      <w:start w:val="1"/>
      <w:numFmt w:val="bullet"/>
      <w:lvlText w:val=""/>
      <w:lvlJc w:val="left"/>
      <w:pPr>
        <w:ind w:left="1661" w:hanging="360"/>
      </w:pPr>
      <w:rPr>
        <w:rFonts w:ascii="Wingdings" w:hAnsi="Wingdings" w:hint="default"/>
      </w:rPr>
    </w:lvl>
    <w:lvl w:ilvl="3" w:tplc="08090001" w:tentative="1">
      <w:start w:val="1"/>
      <w:numFmt w:val="bullet"/>
      <w:lvlText w:val=""/>
      <w:lvlJc w:val="left"/>
      <w:pPr>
        <w:ind w:left="2381" w:hanging="360"/>
      </w:pPr>
      <w:rPr>
        <w:rFonts w:ascii="Symbol" w:hAnsi="Symbol" w:hint="default"/>
      </w:rPr>
    </w:lvl>
    <w:lvl w:ilvl="4" w:tplc="08090003" w:tentative="1">
      <w:start w:val="1"/>
      <w:numFmt w:val="bullet"/>
      <w:lvlText w:val="o"/>
      <w:lvlJc w:val="left"/>
      <w:pPr>
        <w:ind w:left="3101" w:hanging="360"/>
      </w:pPr>
      <w:rPr>
        <w:rFonts w:ascii="Courier New" w:hAnsi="Courier New" w:cs="Courier New" w:hint="default"/>
      </w:rPr>
    </w:lvl>
    <w:lvl w:ilvl="5" w:tplc="08090005" w:tentative="1">
      <w:start w:val="1"/>
      <w:numFmt w:val="bullet"/>
      <w:lvlText w:val=""/>
      <w:lvlJc w:val="left"/>
      <w:pPr>
        <w:ind w:left="3821" w:hanging="360"/>
      </w:pPr>
      <w:rPr>
        <w:rFonts w:ascii="Wingdings" w:hAnsi="Wingdings" w:hint="default"/>
      </w:rPr>
    </w:lvl>
    <w:lvl w:ilvl="6" w:tplc="08090001" w:tentative="1">
      <w:start w:val="1"/>
      <w:numFmt w:val="bullet"/>
      <w:lvlText w:val=""/>
      <w:lvlJc w:val="left"/>
      <w:pPr>
        <w:ind w:left="4541" w:hanging="360"/>
      </w:pPr>
      <w:rPr>
        <w:rFonts w:ascii="Symbol" w:hAnsi="Symbol" w:hint="default"/>
      </w:rPr>
    </w:lvl>
    <w:lvl w:ilvl="7" w:tplc="08090003" w:tentative="1">
      <w:start w:val="1"/>
      <w:numFmt w:val="bullet"/>
      <w:lvlText w:val="o"/>
      <w:lvlJc w:val="left"/>
      <w:pPr>
        <w:ind w:left="5261" w:hanging="360"/>
      </w:pPr>
      <w:rPr>
        <w:rFonts w:ascii="Courier New" w:hAnsi="Courier New" w:cs="Courier New" w:hint="default"/>
      </w:rPr>
    </w:lvl>
    <w:lvl w:ilvl="8" w:tplc="08090005" w:tentative="1">
      <w:start w:val="1"/>
      <w:numFmt w:val="bullet"/>
      <w:lvlText w:val=""/>
      <w:lvlJc w:val="left"/>
      <w:pPr>
        <w:ind w:left="5981" w:hanging="360"/>
      </w:pPr>
      <w:rPr>
        <w:rFonts w:ascii="Wingdings" w:hAnsi="Wingdings" w:hint="default"/>
      </w:rPr>
    </w:lvl>
  </w:abstractNum>
  <w:abstractNum w:abstractNumId="11" w15:restartNumberingAfterBreak="0">
    <w:nsid w:val="6F4B6A85"/>
    <w:multiLevelType w:val="multilevel"/>
    <w:tmpl w:val="7666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7608A3"/>
    <w:multiLevelType w:val="hybridMultilevel"/>
    <w:tmpl w:val="ECFE7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7B11AF"/>
    <w:multiLevelType w:val="hybridMultilevel"/>
    <w:tmpl w:val="A8A419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07494284">
    <w:abstractNumId w:val="1"/>
  </w:num>
  <w:num w:numId="2" w16cid:durableId="15928519">
    <w:abstractNumId w:val="6"/>
  </w:num>
  <w:num w:numId="3" w16cid:durableId="903760349">
    <w:abstractNumId w:val="3"/>
  </w:num>
  <w:num w:numId="4" w16cid:durableId="1481340674">
    <w:abstractNumId w:val="2"/>
  </w:num>
  <w:num w:numId="5" w16cid:durableId="1275207372">
    <w:abstractNumId w:val="0"/>
  </w:num>
  <w:num w:numId="6" w16cid:durableId="1477184025">
    <w:abstractNumId w:val="8"/>
  </w:num>
  <w:num w:numId="7" w16cid:durableId="1513034825">
    <w:abstractNumId w:val="13"/>
  </w:num>
  <w:num w:numId="8" w16cid:durableId="1643383576">
    <w:abstractNumId w:val="11"/>
  </w:num>
  <w:num w:numId="9" w16cid:durableId="1732653347">
    <w:abstractNumId w:val="9"/>
  </w:num>
  <w:num w:numId="10" w16cid:durableId="1157108649">
    <w:abstractNumId w:val="12"/>
  </w:num>
  <w:num w:numId="11" w16cid:durableId="431168664">
    <w:abstractNumId w:val="7"/>
  </w:num>
  <w:num w:numId="12" w16cid:durableId="643434813">
    <w:abstractNumId w:val="4"/>
  </w:num>
  <w:num w:numId="13" w16cid:durableId="1097872224">
    <w:abstractNumId w:val="5"/>
  </w:num>
  <w:num w:numId="14" w16cid:durableId="2126199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10A"/>
    <w:rsid w:val="00004158"/>
    <w:rsid w:val="000262FE"/>
    <w:rsid w:val="000724D0"/>
    <w:rsid w:val="00085BAB"/>
    <w:rsid w:val="00096532"/>
    <w:rsid w:val="000A0E76"/>
    <w:rsid w:val="000B7D8D"/>
    <w:rsid w:val="000C3F64"/>
    <w:rsid w:val="000C6052"/>
    <w:rsid w:val="000D15B4"/>
    <w:rsid w:val="000E23CA"/>
    <w:rsid w:val="000E3B0E"/>
    <w:rsid w:val="001267FD"/>
    <w:rsid w:val="00153D54"/>
    <w:rsid w:val="0016694F"/>
    <w:rsid w:val="001C6FA2"/>
    <w:rsid w:val="001D1851"/>
    <w:rsid w:val="001F10CE"/>
    <w:rsid w:val="00204AE0"/>
    <w:rsid w:val="00230E6B"/>
    <w:rsid w:val="00240E7A"/>
    <w:rsid w:val="00242DE7"/>
    <w:rsid w:val="00242E2B"/>
    <w:rsid w:val="00247104"/>
    <w:rsid w:val="002473D8"/>
    <w:rsid w:val="002904AB"/>
    <w:rsid w:val="002C14B7"/>
    <w:rsid w:val="002E0EB4"/>
    <w:rsid w:val="002E3C6E"/>
    <w:rsid w:val="00304FB4"/>
    <w:rsid w:val="00337DF0"/>
    <w:rsid w:val="0034638C"/>
    <w:rsid w:val="00362916"/>
    <w:rsid w:val="00382B98"/>
    <w:rsid w:val="00395EF7"/>
    <w:rsid w:val="003B4C22"/>
    <w:rsid w:val="003B6EE3"/>
    <w:rsid w:val="003C7E3B"/>
    <w:rsid w:val="003E6346"/>
    <w:rsid w:val="003F01C0"/>
    <w:rsid w:val="004139E7"/>
    <w:rsid w:val="00432A32"/>
    <w:rsid w:val="00435739"/>
    <w:rsid w:val="00437F12"/>
    <w:rsid w:val="00447AD5"/>
    <w:rsid w:val="00450191"/>
    <w:rsid w:val="004A3536"/>
    <w:rsid w:val="004A4F25"/>
    <w:rsid w:val="004A6DB3"/>
    <w:rsid w:val="004B4B7F"/>
    <w:rsid w:val="00524809"/>
    <w:rsid w:val="005400EF"/>
    <w:rsid w:val="00595E5D"/>
    <w:rsid w:val="005A473A"/>
    <w:rsid w:val="005B7889"/>
    <w:rsid w:val="00615BEF"/>
    <w:rsid w:val="00677CD9"/>
    <w:rsid w:val="0069268C"/>
    <w:rsid w:val="006C6412"/>
    <w:rsid w:val="00701738"/>
    <w:rsid w:val="0070360C"/>
    <w:rsid w:val="00722874"/>
    <w:rsid w:val="00727667"/>
    <w:rsid w:val="00757AFE"/>
    <w:rsid w:val="00760C81"/>
    <w:rsid w:val="00772F44"/>
    <w:rsid w:val="00781008"/>
    <w:rsid w:val="007814A3"/>
    <w:rsid w:val="00784A8A"/>
    <w:rsid w:val="00796C49"/>
    <w:rsid w:val="007C2DBD"/>
    <w:rsid w:val="007D3A37"/>
    <w:rsid w:val="00800757"/>
    <w:rsid w:val="00813E34"/>
    <w:rsid w:val="00814142"/>
    <w:rsid w:val="008276F7"/>
    <w:rsid w:val="008632AC"/>
    <w:rsid w:val="00871A10"/>
    <w:rsid w:val="008A6200"/>
    <w:rsid w:val="008B46EB"/>
    <w:rsid w:val="008D0EA9"/>
    <w:rsid w:val="009238B7"/>
    <w:rsid w:val="009347FE"/>
    <w:rsid w:val="00941D95"/>
    <w:rsid w:val="0095299A"/>
    <w:rsid w:val="00954843"/>
    <w:rsid w:val="0096553C"/>
    <w:rsid w:val="00981CCC"/>
    <w:rsid w:val="00991DD3"/>
    <w:rsid w:val="009A0CE1"/>
    <w:rsid w:val="009A5D6D"/>
    <w:rsid w:val="009A79B5"/>
    <w:rsid w:val="009C5F6F"/>
    <w:rsid w:val="009C7D22"/>
    <w:rsid w:val="009D643E"/>
    <w:rsid w:val="00A25C5F"/>
    <w:rsid w:val="00A3010F"/>
    <w:rsid w:val="00A34257"/>
    <w:rsid w:val="00A41D4B"/>
    <w:rsid w:val="00A46964"/>
    <w:rsid w:val="00A61299"/>
    <w:rsid w:val="00A67B08"/>
    <w:rsid w:val="00AB70E5"/>
    <w:rsid w:val="00AE052F"/>
    <w:rsid w:val="00AE239D"/>
    <w:rsid w:val="00B1173B"/>
    <w:rsid w:val="00B12FC7"/>
    <w:rsid w:val="00B26E91"/>
    <w:rsid w:val="00B64952"/>
    <w:rsid w:val="00B917F7"/>
    <w:rsid w:val="00BB07A4"/>
    <w:rsid w:val="00BC46F0"/>
    <w:rsid w:val="00C13030"/>
    <w:rsid w:val="00C3302A"/>
    <w:rsid w:val="00C42C2A"/>
    <w:rsid w:val="00C64AA9"/>
    <w:rsid w:val="00C80CB1"/>
    <w:rsid w:val="00CA2818"/>
    <w:rsid w:val="00CD3F21"/>
    <w:rsid w:val="00CF780C"/>
    <w:rsid w:val="00D56E04"/>
    <w:rsid w:val="00D7088E"/>
    <w:rsid w:val="00D8379B"/>
    <w:rsid w:val="00D852BF"/>
    <w:rsid w:val="00DA19B0"/>
    <w:rsid w:val="00DA410A"/>
    <w:rsid w:val="00DC297A"/>
    <w:rsid w:val="00DC3938"/>
    <w:rsid w:val="00E00731"/>
    <w:rsid w:val="00EA4F1D"/>
    <w:rsid w:val="00EC59CB"/>
    <w:rsid w:val="00ED4794"/>
    <w:rsid w:val="00EE38EC"/>
    <w:rsid w:val="00F04F26"/>
    <w:rsid w:val="00F20330"/>
    <w:rsid w:val="00F24255"/>
    <w:rsid w:val="00F70511"/>
    <w:rsid w:val="00F93575"/>
    <w:rsid w:val="00FD2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29A4DEF"/>
  <w15:docId w15:val="{7129FB5E-D913-40DC-97B9-4A76BA223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10A"/>
    <w:pPr>
      <w:ind w:left="720"/>
      <w:contextualSpacing/>
    </w:pPr>
  </w:style>
  <w:style w:type="character" w:styleId="Hyperlink">
    <w:name w:val="Hyperlink"/>
    <w:basedOn w:val="DefaultParagraphFont"/>
    <w:unhideWhenUsed/>
    <w:rsid w:val="009C5F6F"/>
    <w:rPr>
      <w:color w:val="0000FF" w:themeColor="hyperlink"/>
      <w:u w:val="single"/>
    </w:rPr>
  </w:style>
  <w:style w:type="character" w:styleId="UnresolvedMention">
    <w:name w:val="Unresolved Mention"/>
    <w:basedOn w:val="DefaultParagraphFont"/>
    <w:uiPriority w:val="99"/>
    <w:semiHidden/>
    <w:unhideWhenUsed/>
    <w:rsid w:val="009C5F6F"/>
    <w:rPr>
      <w:color w:val="605E5C"/>
      <w:shd w:val="clear" w:color="auto" w:fill="E1DFDD"/>
    </w:rPr>
  </w:style>
  <w:style w:type="paragraph" w:styleId="Header">
    <w:name w:val="header"/>
    <w:basedOn w:val="Normal"/>
    <w:link w:val="HeaderChar"/>
    <w:unhideWhenUsed/>
    <w:rsid w:val="00382B98"/>
    <w:pPr>
      <w:tabs>
        <w:tab w:val="center" w:pos="4513"/>
        <w:tab w:val="right" w:pos="9026"/>
      </w:tabs>
    </w:pPr>
  </w:style>
  <w:style w:type="character" w:customStyle="1" w:styleId="HeaderChar">
    <w:name w:val="Header Char"/>
    <w:basedOn w:val="DefaultParagraphFont"/>
    <w:link w:val="Header"/>
    <w:rsid w:val="00382B98"/>
    <w:rPr>
      <w:sz w:val="24"/>
      <w:szCs w:val="24"/>
    </w:rPr>
  </w:style>
  <w:style w:type="paragraph" w:styleId="Footer">
    <w:name w:val="footer"/>
    <w:basedOn w:val="Normal"/>
    <w:link w:val="FooterChar"/>
    <w:unhideWhenUsed/>
    <w:rsid w:val="00382B98"/>
    <w:pPr>
      <w:tabs>
        <w:tab w:val="center" w:pos="4513"/>
        <w:tab w:val="right" w:pos="9026"/>
      </w:tabs>
    </w:pPr>
  </w:style>
  <w:style w:type="character" w:customStyle="1" w:styleId="FooterChar">
    <w:name w:val="Footer Char"/>
    <w:basedOn w:val="DefaultParagraphFont"/>
    <w:link w:val="Footer"/>
    <w:rsid w:val="00382B98"/>
    <w:rPr>
      <w:sz w:val="24"/>
      <w:szCs w:val="24"/>
    </w:rPr>
  </w:style>
  <w:style w:type="table" w:styleId="TableGrid">
    <w:name w:val="Table Grid"/>
    <w:basedOn w:val="TableNormal"/>
    <w:rsid w:val="00952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11347">
      <w:bodyDiv w:val="1"/>
      <w:marLeft w:val="0"/>
      <w:marRight w:val="0"/>
      <w:marTop w:val="0"/>
      <w:marBottom w:val="0"/>
      <w:divBdr>
        <w:top w:val="none" w:sz="0" w:space="0" w:color="auto"/>
        <w:left w:val="none" w:sz="0" w:space="0" w:color="auto"/>
        <w:bottom w:val="none" w:sz="0" w:space="0" w:color="auto"/>
        <w:right w:val="none" w:sz="0" w:space="0" w:color="auto"/>
      </w:divBdr>
      <w:divsChild>
        <w:div w:id="126433758">
          <w:marLeft w:val="0"/>
          <w:marRight w:val="0"/>
          <w:marTop w:val="0"/>
          <w:marBottom w:val="0"/>
          <w:divBdr>
            <w:top w:val="none" w:sz="0" w:space="0" w:color="auto"/>
            <w:left w:val="single" w:sz="6" w:space="0" w:color="4A6B67"/>
            <w:bottom w:val="single" w:sz="6" w:space="0" w:color="4A6B67"/>
            <w:right w:val="single" w:sz="6" w:space="0" w:color="4A6B67"/>
          </w:divBdr>
          <w:divsChild>
            <w:div w:id="1375353426">
              <w:marLeft w:val="0"/>
              <w:marRight w:val="0"/>
              <w:marTop w:val="0"/>
              <w:marBottom w:val="0"/>
              <w:divBdr>
                <w:top w:val="none" w:sz="0" w:space="0" w:color="auto"/>
                <w:left w:val="none" w:sz="0" w:space="0" w:color="auto"/>
                <w:bottom w:val="none" w:sz="0" w:space="0" w:color="auto"/>
                <w:right w:val="none" w:sz="0" w:space="0" w:color="auto"/>
              </w:divBdr>
              <w:divsChild>
                <w:div w:id="193808942">
                  <w:marLeft w:val="0"/>
                  <w:marRight w:val="0"/>
                  <w:marTop w:val="0"/>
                  <w:marBottom w:val="0"/>
                  <w:divBdr>
                    <w:top w:val="none" w:sz="0" w:space="0" w:color="auto"/>
                    <w:left w:val="none" w:sz="0" w:space="0" w:color="auto"/>
                    <w:bottom w:val="none" w:sz="0" w:space="0" w:color="auto"/>
                    <w:right w:val="none" w:sz="0" w:space="0" w:color="auto"/>
                  </w:divBdr>
                  <w:divsChild>
                    <w:div w:id="1824540600">
                      <w:marLeft w:val="0"/>
                      <w:marRight w:val="0"/>
                      <w:marTop w:val="0"/>
                      <w:marBottom w:val="0"/>
                      <w:divBdr>
                        <w:top w:val="none" w:sz="0" w:space="0" w:color="auto"/>
                        <w:left w:val="none" w:sz="0" w:space="0" w:color="auto"/>
                        <w:bottom w:val="none" w:sz="0" w:space="0" w:color="auto"/>
                        <w:right w:val="none" w:sz="0" w:space="0" w:color="auto"/>
                      </w:divBdr>
                      <w:divsChild>
                        <w:div w:id="21260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770162">
      <w:bodyDiv w:val="1"/>
      <w:marLeft w:val="0"/>
      <w:marRight w:val="0"/>
      <w:marTop w:val="0"/>
      <w:marBottom w:val="0"/>
      <w:divBdr>
        <w:top w:val="none" w:sz="0" w:space="0" w:color="auto"/>
        <w:left w:val="none" w:sz="0" w:space="0" w:color="auto"/>
        <w:bottom w:val="none" w:sz="0" w:space="0" w:color="auto"/>
        <w:right w:val="none" w:sz="0" w:space="0" w:color="auto"/>
      </w:divBdr>
      <w:divsChild>
        <w:div w:id="1364400230">
          <w:marLeft w:val="0"/>
          <w:marRight w:val="0"/>
          <w:marTop w:val="0"/>
          <w:marBottom w:val="0"/>
          <w:divBdr>
            <w:top w:val="none" w:sz="0" w:space="0" w:color="auto"/>
            <w:left w:val="none" w:sz="0" w:space="0" w:color="auto"/>
            <w:bottom w:val="none" w:sz="0" w:space="0" w:color="auto"/>
            <w:right w:val="none" w:sz="0" w:space="0" w:color="auto"/>
          </w:divBdr>
          <w:divsChild>
            <w:div w:id="2037730251">
              <w:marLeft w:val="0"/>
              <w:marRight w:val="0"/>
              <w:marTop w:val="0"/>
              <w:marBottom w:val="0"/>
              <w:divBdr>
                <w:top w:val="none" w:sz="0" w:space="0" w:color="auto"/>
                <w:left w:val="none" w:sz="0" w:space="0" w:color="auto"/>
                <w:bottom w:val="none" w:sz="0" w:space="0" w:color="auto"/>
                <w:right w:val="none" w:sz="0" w:space="0" w:color="auto"/>
              </w:divBdr>
              <w:divsChild>
                <w:div w:id="1962296551">
                  <w:marLeft w:val="0"/>
                  <w:marRight w:val="0"/>
                  <w:marTop w:val="0"/>
                  <w:marBottom w:val="0"/>
                  <w:divBdr>
                    <w:top w:val="none" w:sz="0" w:space="0" w:color="auto"/>
                    <w:left w:val="none" w:sz="0" w:space="0" w:color="auto"/>
                    <w:bottom w:val="none" w:sz="0" w:space="0" w:color="auto"/>
                    <w:right w:val="none" w:sz="0" w:space="0" w:color="auto"/>
                  </w:divBdr>
                  <w:divsChild>
                    <w:div w:id="1241871912">
                      <w:marLeft w:val="0"/>
                      <w:marRight w:val="0"/>
                      <w:marTop w:val="0"/>
                      <w:marBottom w:val="0"/>
                      <w:divBdr>
                        <w:top w:val="none" w:sz="0" w:space="0" w:color="auto"/>
                        <w:left w:val="none" w:sz="0" w:space="0" w:color="auto"/>
                        <w:bottom w:val="none" w:sz="0" w:space="0" w:color="auto"/>
                        <w:right w:val="none" w:sz="0" w:space="0" w:color="auto"/>
                      </w:divBdr>
                      <w:divsChild>
                        <w:div w:id="1126041679">
                          <w:marLeft w:val="0"/>
                          <w:marRight w:val="0"/>
                          <w:marTop w:val="0"/>
                          <w:marBottom w:val="0"/>
                          <w:divBdr>
                            <w:top w:val="none" w:sz="0" w:space="0" w:color="auto"/>
                            <w:left w:val="none" w:sz="0" w:space="0" w:color="auto"/>
                            <w:bottom w:val="none" w:sz="0" w:space="0" w:color="auto"/>
                            <w:right w:val="none" w:sz="0" w:space="0" w:color="auto"/>
                          </w:divBdr>
                          <w:divsChild>
                            <w:div w:id="16313124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39547336">
                      <w:marLeft w:val="0"/>
                      <w:marRight w:val="0"/>
                      <w:marTop w:val="0"/>
                      <w:marBottom w:val="0"/>
                      <w:divBdr>
                        <w:top w:val="none" w:sz="0" w:space="0" w:color="auto"/>
                        <w:left w:val="none" w:sz="0" w:space="0" w:color="auto"/>
                        <w:bottom w:val="none" w:sz="0" w:space="0" w:color="auto"/>
                        <w:right w:val="none" w:sz="0" w:space="0" w:color="auto"/>
                      </w:divBdr>
                      <w:divsChild>
                        <w:div w:id="1141536421">
                          <w:marLeft w:val="0"/>
                          <w:marRight w:val="0"/>
                          <w:marTop w:val="0"/>
                          <w:marBottom w:val="0"/>
                          <w:divBdr>
                            <w:top w:val="none" w:sz="0" w:space="0" w:color="auto"/>
                            <w:left w:val="none" w:sz="0" w:space="0" w:color="auto"/>
                            <w:bottom w:val="none" w:sz="0" w:space="0" w:color="auto"/>
                            <w:right w:val="none" w:sz="0" w:space="0" w:color="auto"/>
                          </w:divBdr>
                          <w:divsChild>
                            <w:div w:id="9591071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41931664">
                      <w:marLeft w:val="0"/>
                      <w:marRight w:val="0"/>
                      <w:marTop w:val="0"/>
                      <w:marBottom w:val="0"/>
                      <w:divBdr>
                        <w:top w:val="none" w:sz="0" w:space="0" w:color="auto"/>
                        <w:left w:val="none" w:sz="0" w:space="0" w:color="auto"/>
                        <w:bottom w:val="none" w:sz="0" w:space="0" w:color="auto"/>
                        <w:right w:val="none" w:sz="0" w:space="0" w:color="auto"/>
                      </w:divBdr>
                      <w:divsChild>
                        <w:div w:id="1141268119">
                          <w:marLeft w:val="0"/>
                          <w:marRight w:val="0"/>
                          <w:marTop w:val="0"/>
                          <w:marBottom w:val="0"/>
                          <w:divBdr>
                            <w:top w:val="none" w:sz="0" w:space="0" w:color="auto"/>
                            <w:left w:val="none" w:sz="0" w:space="0" w:color="auto"/>
                            <w:bottom w:val="none" w:sz="0" w:space="0" w:color="auto"/>
                            <w:right w:val="none" w:sz="0" w:space="0" w:color="auto"/>
                          </w:divBdr>
                        </w:div>
                      </w:divsChild>
                    </w:div>
                    <w:div w:id="119307848">
                      <w:marLeft w:val="0"/>
                      <w:marRight w:val="0"/>
                      <w:marTop w:val="0"/>
                      <w:marBottom w:val="0"/>
                      <w:divBdr>
                        <w:top w:val="none" w:sz="0" w:space="0" w:color="auto"/>
                        <w:left w:val="none" w:sz="0" w:space="0" w:color="auto"/>
                        <w:bottom w:val="none" w:sz="0" w:space="0" w:color="auto"/>
                        <w:right w:val="none" w:sz="0" w:space="0" w:color="auto"/>
                      </w:divBdr>
                      <w:divsChild>
                        <w:div w:id="913470055">
                          <w:marLeft w:val="0"/>
                          <w:marRight w:val="0"/>
                          <w:marTop w:val="0"/>
                          <w:marBottom w:val="0"/>
                          <w:divBdr>
                            <w:top w:val="none" w:sz="0" w:space="0" w:color="auto"/>
                            <w:left w:val="none" w:sz="0" w:space="0" w:color="auto"/>
                            <w:bottom w:val="none" w:sz="0" w:space="0" w:color="auto"/>
                            <w:right w:val="none" w:sz="0" w:space="0" w:color="auto"/>
                          </w:divBdr>
                          <w:divsChild>
                            <w:div w:id="43575168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67282600">
                      <w:marLeft w:val="0"/>
                      <w:marRight w:val="0"/>
                      <w:marTop w:val="0"/>
                      <w:marBottom w:val="0"/>
                      <w:divBdr>
                        <w:top w:val="none" w:sz="0" w:space="0" w:color="auto"/>
                        <w:left w:val="none" w:sz="0" w:space="0" w:color="auto"/>
                        <w:bottom w:val="none" w:sz="0" w:space="0" w:color="auto"/>
                        <w:right w:val="none" w:sz="0" w:space="0" w:color="auto"/>
                      </w:divBdr>
                      <w:divsChild>
                        <w:div w:id="610817084">
                          <w:marLeft w:val="0"/>
                          <w:marRight w:val="0"/>
                          <w:marTop w:val="0"/>
                          <w:marBottom w:val="0"/>
                          <w:divBdr>
                            <w:top w:val="none" w:sz="0" w:space="0" w:color="auto"/>
                            <w:left w:val="none" w:sz="0" w:space="0" w:color="auto"/>
                            <w:bottom w:val="none" w:sz="0" w:space="0" w:color="auto"/>
                            <w:right w:val="none" w:sz="0" w:space="0" w:color="auto"/>
                          </w:divBdr>
                        </w:div>
                      </w:divsChild>
                    </w:div>
                    <w:div w:id="737440447">
                      <w:marLeft w:val="0"/>
                      <w:marRight w:val="0"/>
                      <w:marTop w:val="0"/>
                      <w:marBottom w:val="0"/>
                      <w:divBdr>
                        <w:top w:val="none" w:sz="0" w:space="0" w:color="auto"/>
                        <w:left w:val="none" w:sz="0" w:space="0" w:color="auto"/>
                        <w:bottom w:val="none" w:sz="0" w:space="0" w:color="auto"/>
                        <w:right w:val="none" w:sz="0" w:space="0" w:color="auto"/>
                      </w:divBdr>
                      <w:divsChild>
                        <w:div w:id="194511096">
                          <w:marLeft w:val="0"/>
                          <w:marRight w:val="0"/>
                          <w:marTop w:val="0"/>
                          <w:marBottom w:val="0"/>
                          <w:divBdr>
                            <w:top w:val="none" w:sz="0" w:space="0" w:color="auto"/>
                            <w:left w:val="none" w:sz="0" w:space="0" w:color="auto"/>
                            <w:bottom w:val="none" w:sz="0" w:space="0" w:color="auto"/>
                            <w:right w:val="none" w:sz="0" w:space="0" w:color="auto"/>
                          </w:divBdr>
                          <w:divsChild>
                            <w:div w:id="10697433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46903092">
                      <w:marLeft w:val="0"/>
                      <w:marRight w:val="0"/>
                      <w:marTop w:val="0"/>
                      <w:marBottom w:val="0"/>
                      <w:divBdr>
                        <w:top w:val="none" w:sz="0" w:space="0" w:color="auto"/>
                        <w:left w:val="none" w:sz="0" w:space="0" w:color="auto"/>
                        <w:bottom w:val="none" w:sz="0" w:space="0" w:color="auto"/>
                        <w:right w:val="none" w:sz="0" w:space="0" w:color="auto"/>
                      </w:divBdr>
                      <w:divsChild>
                        <w:div w:id="58099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959930">
          <w:marLeft w:val="0"/>
          <w:marRight w:val="0"/>
          <w:marTop w:val="0"/>
          <w:marBottom w:val="0"/>
          <w:divBdr>
            <w:top w:val="none" w:sz="0" w:space="0" w:color="auto"/>
            <w:left w:val="none" w:sz="0" w:space="0" w:color="auto"/>
            <w:bottom w:val="none" w:sz="0" w:space="0" w:color="auto"/>
            <w:right w:val="none" w:sz="0" w:space="0" w:color="auto"/>
          </w:divBdr>
          <w:divsChild>
            <w:div w:id="47997177">
              <w:marLeft w:val="0"/>
              <w:marRight w:val="0"/>
              <w:marTop w:val="0"/>
              <w:marBottom w:val="0"/>
              <w:divBdr>
                <w:top w:val="none" w:sz="0" w:space="0" w:color="auto"/>
                <w:left w:val="none" w:sz="0" w:space="0" w:color="auto"/>
                <w:bottom w:val="none" w:sz="0" w:space="0" w:color="auto"/>
                <w:right w:val="none" w:sz="0" w:space="0" w:color="auto"/>
              </w:divBdr>
              <w:divsChild>
                <w:div w:id="1054891485">
                  <w:marLeft w:val="0"/>
                  <w:marRight w:val="0"/>
                  <w:marTop w:val="0"/>
                  <w:marBottom w:val="0"/>
                  <w:divBdr>
                    <w:top w:val="none" w:sz="0" w:space="0" w:color="auto"/>
                    <w:left w:val="none" w:sz="0" w:space="0" w:color="auto"/>
                    <w:bottom w:val="none" w:sz="0" w:space="0" w:color="auto"/>
                    <w:right w:val="none" w:sz="0" w:space="0" w:color="auto"/>
                  </w:divBdr>
                  <w:divsChild>
                    <w:div w:id="351493965">
                      <w:marLeft w:val="0"/>
                      <w:marRight w:val="0"/>
                      <w:marTop w:val="0"/>
                      <w:marBottom w:val="0"/>
                      <w:divBdr>
                        <w:top w:val="none" w:sz="0" w:space="0" w:color="auto"/>
                        <w:left w:val="none" w:sz="0" w:space="0" w:color="auto"/>
                        <w:bottom w:val="none" w:sz="0" w:space="0" w:color="auto"/>
                        <w:right w:val="none" w:sz="0" w:space="0" w:color="auto"/>
                      </w:divBdr>
                      <w:divsChild>
                        <w:div w:id="1055355032">
                          <w:marLeft w:val="0"/>
                          <w:marRight w:val="0"/>
                          <w:marTop w:val="0"/>
                          <w:marBottom w:val="300"/>
                          <w:divBdr>
                            <w:top w:val="none" w:sz="0" w:space="0" w:color="auto"/>
                            <w:left w:val="none" w:sz="0" w:space="0" w:color="auto"/>
                            <w:bottom w:val="none" w:sz="0" w:space="0" w:color="auto"/>
                            <w:right w:val="none" w:sz="0" w:space="0" w:color="auto"/>
                          </w:divBdr>
                          <w:divsChild>
                            <w:div w:id="2029063918">
                              <w:marLeft w:val="0"/>
                              <w:marRight w:val="0"/>
                              <w:marTop w:val="0"/>
                              <w:marBottom w:val="0"/>
                              <w:divBdr>
                                <w:top w:val="none" w:sz="0" w:space="0" w:color="auto"/>
                                <w:left w:val="none" w:sz="0" w:space="0" w:color="auto"/>
                                <w:bottom w:val="none" w:sz="0" w:space="0" w:color="auto"/>
                                <w:right w:val="none" w:sz="0" w:space="0" w:color="auto"/>
                              </w:divBdr>
                              <w:divsChild>
                                <w:div w:id="264970939">
                                  <w:marLeft w:val="0"/>
                                  <w:marRight w:val="0"/>
                                  <w:marTop w:val="0"/>
                                  <w:marBottom w:val="0"/>
                                  <w:divBdr>
                                    <w:top w:val="none" w:sz="0" w:space="0" w:color="auto"/>
                                    <w:left w:val="none" w:sz="0" w:space="0" w:color="auto"/>
                                    <w:bottom w:val="none" w:sz="0" w:space="0" w:color="auto"/>
                                    <w:right w:val="none" w:sz="0" w:space="0" w:color="auto"/>
                                  </w:divBdr>
                                  <w:divsChild>
                                    <w:div w:id="623077210">
                                      <w:marLeft w:val="0"/>
                                      <w:marRight w:val="0"/>
                                      <w:marTop w:val="0"/>
                                      <w:marBottom w:val="0"/>
                                      <w:divBdr>
                                        <w:top w:val="none" w:sz="0" w:space="0" w:color="auto"/>
                                        <w:left w:val="none" w:sz="0" w:space="0" w:color="auto"/>
                                        <w:bottom w:val="none" w:sz="0" w:space="0" w:color="auto"/>
                                        <w:right w:val="none" w:sz="0" w:space="0" w:color="auto"/>
                                      </w:divBdr>
                                      <w:divsChild>
                                        <w:div w:id="615450442">
                                          <w:marLeft w:val="0"/>
                                          <w:marRight w:val="0"/>
                                          <w:marTop w:val="0"/>
                                          <w:marBottom w:val="0"/>
                                          <w:divBdr>
                                            <w:top w:val="none" w:sz="0" w:space="0" w:color="auto"/>
                                            <w:left w:val="none" w:sz="0" w:space="0" w:color="auto"/>
                                            <w:bottom w:val="none" w:sz="0" w:space="0" w:color="auto"/>
                                            <w:right w:val="none" w:sz="0" w:space="0" w:color="auto"/>
                                          </w:divBdr>
                                          <w:divsChild>
                                            <w:div w:id="1700544501">
                                              <w:marLeft w:val="0"/>
                                              <w:marRight w:val="0"/>
                                              <w:marTop w:val="0"/>
                                              <w:marBottom w:val="0"/>
                                              <w:divBdr>
                                                <w:top w:val="none" w:sz="0" w:space="0" w:color="auto"/>
                                                <w:left w:val="none" w:sz="0" w:space="0" w:color="auto"/>
                                                <w:bottom w:val="none" w:sz="0" w:space="0" w:color="auto"/>
                                                <w:right w:val="none" w:sz="0" w:space="0" w:color="auto"/>
                                              </w:divBdr>
                                              <w:divsChild>
                                                <w:div w:id="800731642">
                                                  <w:marLeft w:val="0"/>
                                                  <w:marRight w:val="0"/>
                                                  <w:marTop w:val="0"/>
                                                  <w:marBottom w:val="0"/>
                                                  <w:divBdr>
                                                    <w:top w:val="none" w:sz="0" w:space="0" w:color="auto"/>
                                                    <w:left w:val="none" w:sz="0" w:space="0" w:color="auto"/>
                                                    <w:bottom w:val="none" w:sz="0" w:space="0" w:color="auto"/>
                                                    <w:right w:val="none" w:sz="0" w:space="0" w:color="auto"/>
                                                  </w:divBdr>
                                                  <w:divsChild>
                                                    <w:div w:id="1282421481">
                                                      <w:marLeft w:val="0"/>
                                                      <w:marRight w:val="0"/>
                                                      <w:marTop w:val="0"/>
                                                      <w:marBottom w:val="0"/>
                                                      <w:divBdr>
                                                        <w:top w:val="none" w:sz="0" w:space="0" w:color="auto"/>
                                                        <w:left w:val="none" w:sz="0" w:space="0" w:color="auto"/>
                                                        <w:bottom w:val="none" w:sz="0" w:space="0" w:color="auto"/>
                                                        <w:right w:val="none" w:sz="0" w:space="0" w:color="auto"/>
                                                      </w:divBdr>
                                                      <w:divsChild>
                                                        <w:div w:id="1002972321">
                                                          <w:marLeft w:val="0"/>
                                                          <w:marRight w:val="0"/>
                                                          <w:marTop w:val="0"/>
                                                          <w:marBottom w:val="0"/>
                                                          <w:divBdr>
                                                            <w:top w:val="none" w:sz="0" w:space="0" w:color="auto"/>
                                                            <w:left w:val="none" w:sz="0" w:space="0" w:color="auto"/>
                                                            <w:bottom w:val="none" w:sz="0" w:space="0" w:color="auto"/>
                                                            <w:right w:val="none" w:sz="0" w:space="0" w:color="auto"/>
                                                          </w:divBdr>
                                                          <w:divsChild>
                                                            <w:div w:id="1565603281">
                                                              <w:marLeft w:val="0"/>
                                                              <w:marRight w:val="0"/>
                                                              <w:marTop w:val="0"/>
                                                              <w:marBottom w:val="0"/>
                                                              <w:divBdr>
                                                                <w:top w:val="none" w:sz="0" w:space="0" w:color="auto"/>
                                                                <w:left w:val="none" w:sz="0" w:space="0" w:color="auto"/>
                                                                <w:bottom w:val="none" w:sz="0" w:space="0" w:color="auto"/>
                                                                <w:right w:val="none" w:sz="0" w:space="0" w:color="auto"/>
                                                              </w:divBdr>
                                                              <w:divsChild>
                                                                <w:div w:id="429398661">
                                                                  <w:marLeft w:val="0"/>
                                                                  <w:marRight w:val="0"/>
                                                                  <w:marTop w:val="0"/>
                                                                  <w:marBottom w:val="0"/>
                                                                  <w:divBdr>
                                                                    <w:top w:val="none" w:sz="0" w:space="0" w:color="auto"/>
                                                                    <w:left w:val="none" w:sz="0" w:space="0" w:color="auto"/>
                                                                    <w:bottom w:val="none" w:sz="0" w:space="0" w:color="auto"/>
                                                                    <w:right w:val="none" w:sz="0" w:space="0" w:color="auto"/>
                                                                  </w:divBdr>
                                                                  <w:divsChild>
                                                                    <w:div w:id="139154392">
                                                                      <w:marLeft w:val="0"/>
                                                                      <w:marRight w:val="0"/>
                                                                      <w:marTop w:val="0"/>
                                                                      <w:marBottom w:val="0"/>
                                                                      <w:divBdr>
                                                                        <w:top w:val="none" w:sz="0" w:space="0" w:color="auto"/>
                                                                        <w:left w:val="none" w:sz="0" w:space="0" w:color="auto"/>
                                                                        <w:bottom w:val="none" w:sz="0" w:space="0" w:color="auto"/>
                                                                        <w:right w:val="none" w:sz="0" w:space="0" w:color="auto"/>
                                                                      </w:divBdr>
                                                                      <w:divsChild>
                                                                        <w:div w:id="1660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8402013">
      <w:bodyDiv w:val="1"/>
      <w:marLeft w:val="0"/>
      <w:marRight w:val="0"/>
      <w:marTop w:val="0"/>
      <w:marBottom w:val="0"/>
      <w:divBdr>
        <w:top w:val="none" w:sz="0" w:space="0" w:color="auto"/>
        <w:left w:val="none" w:sz="0" w:space="0" w:color="auto"/>
        <w:bottom w:val="none" w:sz="0" w:space="0" w:color="auto"/>
        <w:right w:val="none" w:sz="0" w:space="0" w:color="auto"/>
      </w:divBdr>
      <w:divsChild>
        <w:div w:id="724375239">
          <w:marLeft w:val="0"/>
          <w:marRight w:val="0"/>
          <w:marTop w:val="0"/>
          <w:marBottom w:val="0"/>
          <w:divBdr>
            <w:top w:val="none" w:sz="0" w:space="0" w:color="auto"/>
            <w:left w:val="single" w:sz="6" w:space="0" w:color="4A6B67"/>
            <w:bottom w:val="single" w:sz="6" w:space="0" w:color="4A6B67"/>
            <w:right w:val="single" w:sz="6" w:space="0" w:color="4A6B67"/>
          </w:divBdr>
          <w:divsChild>
            <w:div w:id="1538422913">
              <w:marLeft w:val="0"/>
              <w:marRight w:val="0"/>
              <w:marTop w:val="0"/>
              <w:marBottom w:val="0"/>
              <w:divBdr>
                <w:top w:val="none" w:sz="0" w:space="0" w:color="auto"/>
                <w:left w:val="none" w:sz="0" w:space="0" w:color="auto"/>
                <w:bottom w:val="none" w:sz="0" w:space="0" w:color="auto"/>
                <w:right w:val="none" w:sz="0" w:space="0" w:color="auto"/>
              </w:divBdr>
              <w:divsChild>
                <w:div w:id="1170757367">
                  <w:marLeft w:val="0"/>
                  <w:marRight w:val="0"/>
                  <w:marTop w:val="0"/>
                  <w:marBottom w:val="0"/>
                  <w:divBdr>
                    <w:top w:val="none" w:sz="0" w:space="0" w:color="auto"/>
                    <w:left w:val="none" w:sz="0" w:space="0" w:color="auto"/>
                    <w:bottom w:val="none" w:sz="0" w:space="0" w:color="auto"/>
                    <w:right w:val="none" w:sz="0" w:space="0" w:color="auto"/>
                  </w:divBdr>
                  <w:divsChild>
                    <w:div w:id="441608171">
                      <w:marLeft w:val="0"/>
                      <w:marRight w:val="0"/>
                      <w:marTop w:val="0"/>
                      <w:marBottom w:val="0"/>
                      <w:divBdr>
                        <w:top w:val="none" w:sz="0" w:space="0" w:color="auto"/>
                        <w:left w:val="none" w:sz="0" w:space="0" w:color="auto"/>
                        <w:bottom w:val="none" w:sz="0" w:space="0" w:color="auto"/>
                        <w:right w:val="none" w:sz="0" w:space="0" w:color="auto"/>
                      </w:divBdr>
                      <w:divsChild>
                        <w:div w:id="184674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724509">
      <w:bodyDiv w:val="1"/>
      <w:marLeft w:val="0"/>
      <w:marRight w:val="0"/>
      <w:marTop w:val="0"/>
      <w:marBottom w:val="0"/>
      <w:divBdr>
        <w:top w:val="none" w:sz="0" w:space="0" w:color="auto"/>
        <w:left w:val="none" w:sz="0" w:space="0" w:color="auto"/>
        <w:bottom w:val="none" w:sz="0" w:space="0" w:color="auto"/>
        <w:right w:val="none" w:sz="0" w:space="0" w:color="auto"/>
      </w:divBdr>
      <w:divsChild>
        <w:div w:id="1537622545">
          <w:marLeft w:val="0"/>
          <w:marRight w:val="0"/>
          <w:marTop w:val="0"/>
          <w:marBottom w:val="0"/>
          <w:divBdr>
            <w:top w:val="none" w:sz="0" w:space="0" w:color="auto"/>
            <w:left w:val="none" w:sz="0" w:space="0" w:color="auto"/>
            <w:bottom w:val="none" w:sz="0" w:space="0" w:color="auto"/>
            <w:right w:val="none" w:sz="0" w:space="0" w:color="auto"/>
          </w:divBdr>
          <w:divsChild>
            <w:div w:id="555894384">
              <w:marLeft w:val="0"/>
              <w:marRight w:val="0"/>
              <w:marTop w:val="0"/>
              <w:marBottom w:val="0"/>
              <w:divBdr>
                <w:top w:val="none" w:sz="0" w:space="0" w:color="auto"/>
                <w:left w:val="none" w:sz="0" w:space="0" w:color="auto"/>
                <w:bottom w:val="none" w:sz="0" w:space="0" w:color="auto"/>
                <w:right w:val="none" w:sz="0" w:space="0" w:color="auto"/>
              </w:divBdr>
              <w:divsChild>
                <w:div w:id="203411454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64945412">
          <w:marLeft w:val="0"/>
          <w:marRight w:val="0"/>
          <w:marTop w:val="0"/>
          <w:marBottom w:val="0"/>
          <w:divBdr>
            <w:top w:val="none" w:sz="0" w:space="0" w:color="auto"/>
            <w:left w:val="none" w:sz="0" w:space="0" w:color="auto"/>
            <w:bottom w:val="none" w:sz="0" w:space="0" w:color="auto"/>
            <w:right w:val="none" w:sz="0" w:space="0" w:color="auto"/>
          </w:divBdr>
          <w:divsChild>
            <w:div w:id="1965042927">
              <w:marLeft w:val="0"/>
              <w:marRight w:val="0"/>
              <w:marTop w:val="0"/>
              <w:marBottom w:val="0"/>
              <w:divBdr>
                <w:top w:val="none" w:sz="0" w:space="0" w:color="auto"/>
                <w:left w:val="none" w:sz="0" w:space="0" w:color="auto"/>
                <w:bottom w:val="none" w:sz="0" w:space="0" w:color="auto"/>
                <w:right w:val="none" w:sz="0" w:space="0" w:color="auto"/>
              </w:divBdr>
            </w:div>
          </w:divsChild>
        </w:div>
        <w:div w:id="1641571160">
          <w:marLeft w:val="0"/>
          <w:marRight w:val="0"/>
          <w:marTop w:val="0"/>
          <w:marBottom w:val="0"/>
          <w:divBdr>
            <w:top w:val="none" w:sz="0" w:space="0" w:color="auto"/>
            <w:left w:val="none" w:sz="0" w:space="0" w:color="auto"/>
            <w:bottom w:val="none" w:sz="0" w:space="0" w:color="auto"/>
            <w:right w:val="none" w:sz="0" w:space="0" w:color="auto"/>
          </w:divBdr>
          <w:divsChild>
            <w:div w:id="853885542">
              <w:marLeft w:val="0"/>
              <w:marRight w:val="0"/>
              <w:marTop w:val="0"/>
              <w:marBottom w:val="0"/>
              <w:divBdr>
                <w:top w:val="none" w:sz="0" w:space="0" w:color="auto"/>
                <w:left w:val="none" w:sz="0" w:space="0" w:color="auto"/>
                <w:bottom w:val="none" w:sz="0" w:space="0" w:color="auto"/>
                <w:right w:val="none" w:sz="0" w:space="0" w:color="auto"/>
              </w:divBdr>
              <w:divsChild>
                <w:div w:id="7241087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24954466">
          <w:marLeft w:val="0"/>
          <w:marRight w:val="0"/>
          <w:marTop w:val="0"/>
          <w:marBottom w:val="0"/>
          <w:divBdr>
            <w:top w:val="none" w:sz="0" w:space="0" w:color="auto"/>
            <w:left w:val="none" w:sz="0" w:space="0" w:color="auto"/>
            <w:bottom w:val="none" w:sz="0" w:space="0" w:color="auto"/>
            <w:right w:val="none" w:sz="0" w:space="0" w:color="auto"/>
          </w:divBdr>
          <w:divsChild>
            <w:div w:id="87361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530312">
      <w:bodyDiv w:val="1"/>
      <w:marLeft w:val="0"/>
      <w:marRight w:val="0"/>
      <w:marTop w:val="0"/>
      <w:marBottom w:val="0"/>
      <w:divBdr>
        <w:top w:val="none" w:sz="0" w:space="0" w:color="auto"/>
        <w:left w:val="none" w:sz="0" w:space="0" w:color="auto"/>
        <w:bottom w:val="none" w:sz="0" w:space="0" w:color="auto"/>
        <w:right w:val="none" w:sz="0" w:space="0" w:color="auto"/>
      </w:divBdr>
      <w:divsChild>
        <w:div w:id="1518930630">
          <w:marLeft w:val="0"/>
          <w:marRight w:val="0"/>
          <w:marTop w:val="0"/>
          <w:marBottom w:val="0"/>
          <w:divBdr>
            <w:top w:val="none" w:sz="0" w:space="0" w:color="auto"/>
            <w:left w:val="none" w:sz="0" w:space="0" w:color="auto"/>
            <w:bottom w:val="none" w:sz="0" w:space="0" w:color="auto"/>
            <w:right w:val="none" w:sz="0" w:space="0" w:color="auto"/>
          </w:divBdr>
          <w:divsChild>
            <w:div w:id="1647733416">
              <w:marLeft w:val="0"/>
              <w:marRight w:val="0"/>
              <w:marTop w:val="0"/>
              <w:marBottom w:val="0"/>
              <w:divBdr>
                <w:top w:val="none" w:sz="0" w:space="0" w:color="auto"/>
                <w:left w:val="none" w:sz="0" w:space="0" w:color="auto"/>
                <w:bottom w:val="none" w:sz="0" w:space="0" w:color="auto"/>
                <w:right w:val="none" w:sz="0" w:space="0" w:color="auto"/>
              </w:divBdr>
              <w:divsChild>
                <w:div w:id="1762291789">
                  <w:marLeft w:val="0"/>
                  <w:marRight w:val="0"/>
                  <w:marTop w:val="0"/>
                  <w:marBottom w:val="0"/>
                  <w:divBdr>
                    <w:top w:val="none" w:sz="0" w:space="0" w:color="auto"/>
                    <w:left w:val="none" w:sz="0" w:space="0" w:color="auto"/>
                    <w:bottom w:val="none" w:sz="0" w:space="0" w:color="auto"/>
                    <w:right w:val="none" w:sz="0" w:space="0" w:color="auto"/>
                  </w:divBdr>
                  <w:divsChild>
                    <w:div w:id="52848107">
                      <w:marLeft w:val="0"/>
                      <w:marRight w:val="0"/>
                      <w:marTop w:val="0"/>
                      <w:marBottom w:val="0"/>
                      <w:divBdr>
                        <w:top w:val="none" w:sz="0" w:space="0" w:color="auto"/>
                        <w:left w:val="none" w:sz="0" w:space="0" w:color="auto"/>
                        <w:bottom w:val="none" w:sz="0" w:space="0" w:color="auto"/>
                        <w:right w:val="none" w:sz="0" w:space="0" w:color="auto"/>
                      </w:divBdr>
                      <w:divsChild>
                        <w:div w:id="1578787220">
                          <w:marLeft w:val="0"/>
                          <w:marRight w:val="0"/>
                          <w:marTop w:val="0"/>
                          <w:marBottom w:val="0"/>
                          <w:divBdr>
                            <w:top w:val="none" w:sz="0" w:space="0" w:color="auto"/>
                            <w:left w:val="none" w:sz="0" w:space="0" w:color="auto"/>
                            <w:bottom w:val="none" w:sz="0" w:space="0" w:color="auto"/>
                            <w:right w:val="none" w:sz="0" w:space="0" w:color="auto"/>
                          </w:divBdr>
                          <w:divsChild>
                            <w:div w:id="14098397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18547482">
                      <w:marLeft w:val="0"/>
                      <w:marRight w:val="0"/>
                      <w:marTop w:val="0"/>
                      <w:marBottom w:val="0"/>
                      <w:divBdr>
                        <w:top w:val="none" w:sz="0" w:space="0" w:color="auto"/>
                        <w:left w:val="none" w:sz="0" w:space="0" w:color="auto"/>
                        <w:bottom w:val="none" w:sz="0" w:space="0" w:color="auto"/>
                        <w:right w:val="none" w:sz="0" w:space="0" w:color="auto"/>
                      </w:divBdr>
                      <w:divsChild>
                        <w:div w:id="1288780468">
                          <w:marLeft w:val="0"/>
                          <w:marRight w:val="0"/>
                          <w:marTop w:val="0"/>
                          <w:marBottom w:val="0"/>
                          <w:divBdr>
                            <w:top w:val="none" w:sz="0" w:space="0" w:color="auto"/>
                            <w:left w:val="none" w:sz="0" w:space="0" w:color="auto"/>
                            <w:bottom w:val="none" w:sz="0" w:space="0" w:color="auto"/>
                            <w:right w:val="none" w:sz="0" w:space="0" w:color="auto"/>
                          </w:divBdr>
                          <w:divsChild>
                            <w:div w:id="5735945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46335548">
                      <w:marLeft w:val="0"/>
                      <w:marRight w:val="0"/>
                      <w:marTop w:val="0"/>
                      <w:marBottom w:val="0"/>
                      <w:divBdr>
                        <w:top w:val="none" w:sz="0" w:space="0" w:color="auto"/>
                        <w:left w:val="none" w:sz="0" w:space="0" w:color="auto"/>
                        <w:bottom w:val="none" w:sz="0" w:space="0" w:color="auto"/>
                        <w:right w:val="none" w:sz="0" w:space="0" w:color="auto"/>
                      </w:divBdr>
                      <w:divsChild>
                        <w:div w:id="901674286">
                          <w:marLeft w:val="0"/>
                          <w:marRight w:val="0"/>
                          <w:marTop w:val="0"/>
                          <w:marBottom w:val="0"/>
                          <w:divBdr>
                            <w:top w:val="none" w:sz="0" w:space="0" w:color="auto"/>
                            <w:left w:val="none" w:sz="0" w:space="0" w:color="auto"/>
                            <w:bottom w:val="none" w:sz="0" w:space="0" w:color="auto"/>
                            <w:right w:val="none" w:sz="0" w:space="0" w:color="auto"/>
                          </w:divBdr>
                        </w:div>
                      </w:divsChild>
                    </w:div>
                    <w:div w:id="845284953">
                      <w:marLeft w:val="0"/>
                      <w:marRight w:val="0"/>
                      <w:marTop w:val="0"/>
                      <w:marBottom w:val="0"/>
                      <w:divBdr>
                        <w:top w:val="none" w:sz="0" w:space="0" w:color="auto"/>
                        <w:left w:val="none" w:sz="0" w:space="0" w:color="auto"/>
                        <w:bottom w:val="none" w:sz="0" w:space="0" w:color="auto"/>
                        <w:right w:val="none" w:sz="0" w:space="0" w:color="auto"/>
                      </w:divBdr>
                      <w:divsChild>
                        <w:div w:id="1935245059">
                          <w:marLeft w:val="0"/>
                          <w:marRight w:val="0"/>
                          <w:marTop w:val="0"/>
                          <w:marBottom w:val="0"/>
                          <w:divBdr>
                            <w:top w:val="none" w:sz="0" w:space="0" w:color="auto"/>
                            <w:left w:val="none" w:sz="0" w:space="0" w:color="auto"/>
                            <w:bottom w:val="none" w:sz="0" w:space="0" w:color="auto"/>
                            <w:right w:val="none" w:sz="0" w:space="0" w:color="auto"/>
                          </w:divBdr>
                          <w:divsChild>
                            <w:div w:id="211146435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7697163">
                      <w:marLeft w:val="0"/>
                      <w:marRight w:val="0"/>
                      <w:marTop w:val="0"/>
                      <w:marBottom w:val="0"/>
                      <w:divBdr>
                        <w:top w:val="none" w:sz="0" w:space="0" w:color="auto"/>
                        <w:left w:val="none" w:sz="0" w:space="0" w:color="auto"/>
                        <w:bottom w:val="none" w:sz="0" w:space="0" w:color="auto"/>
                        <w:right w:val="none" w:sz="0" w:space="0" w:color="auto"/>
                      </w:divBdr>
                      <w:divsChild>
                        <w:div w:id="282930092">
                          <w:marLeft w:val="0"/>
                          <w:marRight w:val="0"/>
                          <w:marTop w:val="0"/>
                          <w:marBottom w:val="0"/>
                          <w:divBdr>
                            <w:top w:val="none" w:sz="0" w:space="0" w:color="auto"/>
                            <w:left w:val="none" w:sz="0" w:space="0" w:color="auto"/>
                            <w:bottom w:val="none" w:sz="0" w:space="0" w:color="auto"/>
                            <w:right w:val="none" w:sz="0" w:space="0" w:color="auto"/>
                          </w:divBdr>
                        </w:div>
                      </w:divsChild>
                    </w:div>
                    <w:div w:id="1392656934">
                      <w:marLeft w:val="0"/>
                      <w:marRight w:val="0"/>
                      <w:marTop w:val="0"/>
                      <w:marBottom w:val="0"/>
                      <w:divBdr>
                        <w:top w:val="none" w:sz="0" w:space="0" w:color="auto"/>
                        <w:left w:val="none" w:sz="0" w:space="0" w:color="auto"/>
                        <w:bottom w:val="none" w:sz="0" w:space="0" w:color="auto"/>
                        <w:right w:val="none" w:sz="0" w:space="0" w:color="auto"/>
                      </w:divBdr>
                      <w:divsChild>
                        <w:div w:id="296909471">
                          <w:marLeft w:val="0"/>
                          <w:marRight w:val="0"/>
                          <w:marTop w:val="0"/>
                          <w:marBottom w:val="0"/>
                          <w:divBdr>
                            <w:top w:val="none" w:sz="0" w:space="0" w:color="auto"/>
                            <w:left w:val="none" w:sz="0" w:space="0" w:color="auto"/>
                            <w:bottom w:val="none" w:sz="0" w:space="0" w:color="auto"/>
                            <w:right w:val="none" w:sz="0" w:space="0" w:color="auto"/>
                          </w:divBdr>
                          <w:divsChild>
                            <w:div w:id="41624619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87138077">
                      <w:marLeft w:val="0"/>
                      <w:marRight w:val="0"/>
                      <w:marTop w:val="0"/>
                      <w:marBottom w:val="0"/>
                      <w:divBdr>
                        <w:top w:val="none" w:sz="0" w:space="0" w:color="auto"/>
                        <w:left w:val="none" w:sz="0" w:space="0" w:color="auto"/>
                        <w:bottom w:val="none" w:sz="0" w:space="0" w:color="auto"/>
                        <w:right w:val="none" w:sz="0" w:space="0" w:color="auto"/>
                      </w:divBdr>
                      <w:divsChild>
                        <w:div w:id="134034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68907">
          <w:marLeft w:val="0"/>
          <w:marRight w:val="0"/>
          <w:marTop w:val="0"/>
          <w:marBottom w:val="0"/>
          <w:divBdr>
            <w:top w:val="none" w:sz="0" w:space="0" w:color="auto"/>
            <w:left w:val="none" w:sz="0" w:space="0" w:color="auto"/>
            <w:bottom w:val="none" w:sz="0" w:space="0" w:color="auto"/>
            <w:right w:val="none" w:sz="0" w:space="0" w:color="auto"/>
          </w:divBdr>
          <w:divsChild>
            <w:div w:id="1332568117">
              <w:marLeft w:val="0"/>
              <w:marRight w:val="0"/>
              <w:marTop w:val="0"/>
              <w:marBottom w:val="0"/>
              <w:divBdr>
                <w:top w:val="none" w:sz="0" w:space="0" w:color="auto"/>
                <w:left w:val="none" w:sz="0" w:space="0" w:color="auto"/>
                <w:bottom w:val="none" w:sz="0" w:space="0" w:color="auto"/>
                <w:right w:val="none" w:sz="0" w:space="0" w:color="auto"/>
              </w:divBdr>
              <w:divsChild>
                <w:div w:id="1953198931">
                  <w:marLeft w:val="0"/>
                  <w:marRight w:val="0"/>
                  <w:marTop w:val="0"/>
                  <w:marBottom w:val="0"/>
                  <w:divBdr>
                    <w:top w:val="none" w:sz="0" w:space="0" w:color="auto"/>
                    <w:left w:val="none" w:sz="0" w:space="0" w:color="auto"/>
                    <w:bottom w:val="none" w:sz="0" w:space="0" w:color="auto"/>
                    <w:right w:val="none" w:sz="0" w:space="0" w:color="auto"/>
                  </w:divBdr>
                  <w:divsChild>
                    <w:div w:id="48380013">
                      <w:marLeft w:val="0"/>
                      <w:marRight w:val="0"/>
                      <w:marTop w:val="0"/>
                      <w:marBottom w:val="0"/>
                      <w:divBdr>
                        <w:top w:val="none" w:sz="0" w:space="0" w:color="auto"/>
                        <w:left w:val="none" w:sz="0" w:space="0" w:color="auto"/>
                        <w:bottom w:val="none" w:sz="0" w:space="0" w:color="auto"/>
                        <w:right w:val="none" w:sz="0" w:space="0" w:color="auto"/>
                      </w:divBdr>
                      <w:divsChild>
                        <w:div w:id="1486697869">
                          <w:marLeft w:val="0"/>
                          <w:marRight w:val="0"/>
                          <w:marTop w:val="0"/>
                          <w:marBottom w:val="300"/>
                          <w:divBdr>
                            <w:top w:val="none" w:sz="0" w:space="0" w:color="auto"/>
                            <w:left w:val="none" w:sz="0" w:space="0" w:color="auto"/>
                            <w:bottom w:val="none" w:sz="0" w:space="0" w:color="auto"/>
                            <w:right w:val="none" w:sz="0" w:space="0" w:color="auto"/>
                          </w:divBdr>
                          <w:divsChild>
                            <w:div w:id="1618216722">
                              <w:marLeft w:val="0"/>
                              <w:marRight w:val="0"/>
                              <w:marTop w:val="0"/>
                              <w:marBottom w:val="0"/>
                              <w:divBdr>
                                <w:top w:val="none" w:sz="0" w:space="0" w:color="auto"/>
                                <w:left w:val="none" w:sz="0" w:space="0" w:color="auto"/>
                                <w:bottom w:val="none" w:sz="0" w:space="0" w:color="auto"/>
                                <w:right w:val="none" w:sz="0" w:space="0" w:color="auto"/>
                              </w:divBdr>
                              <w:divsChild>
                                <w:div w:id="720128721">
                                  <w:marLeft w:val="0"/>
                                  <w:marRight w:val="0"/>
                                  <w:marTop w:val="0"/>
                                  <w:marBottom w:val="0"/>
                                  <w:divBdr>
                                    <w:top w:val="none" w:sz="0" w:space="0" w:color="auto"/>
                                    <w:left w:val="none" w:sz="0" w:space="0" w:color="auto"/>
                                    <w:bottom w:val="none" w:sz="0" w:space="0" w:color="auto"/>
                                    <w:right w:val="none" w:sz="0" w:space="0" w:color="auto"/>
                                  </w:divBdr>
                                  <w:divsChild>
                                    <w:div w:id="984746773">
                                      <w:marLeft w:val="0"/>
                                      <w:marRight w:val="0"/>
                                      <w:marTop w:val="0"/>
                                      <w:marBottom w:val="0"/>
                                      <w:divBdr>
                                        <w:top w:val="none" w:sz="0" w:space="0" w:color="auto"/>
                                        <w:left w:val="none" w:sz="0" w:space="0" w:color="auto"/>
                                        <w:bottom w:val="none" w:sz="0" w:space="0" w:color="auto"/>
                                        <w:right w:val="none" w:sz="0" w:space="0" w:color="auto"/>
                                      </w:divBdr>
                                      <w:divsChild>
                                        <w:div w:id="636911196">
                                          <w:marLeft w:val="0"/>
                                          <w:marRight w:val="0"/>
                                          <w:marTop w:val="0"/>
                                          <w:marBottom w:val="0"/>
                                          <w:divBdr>
                                            <w:top w:val="none" w:sz="0" w:space="0" w:color="auto"/>
                                            <w:left w:val="none" w:sz="0" w:space="0" w:color="auto"/>
                                            <w:bottom w:val="none" w:sz="0" w:space="0" w:color="auto"/>
                                            <w:right w:val="none" w:sz="0" w:space="0" w:color="auto"/>
                                          </w:divBdr>
                                          <w:divsChild>
                                            <w:div w:id="1230111431">
                                              <w:marLeft w:val="0"/>
                                              <w:marRight w:val="0"/>
                                              <w:marTop w:val="0"/>
                                              <w:marBottom w:val="0"/>
                                              <w:divBdr>
                                                <w:top w:val="none" w:sz="0" w:space="0" w:color="auto"/>
                                                <w:left w:val="none" w:sz="0" w:space="0" w:color="auto"/>
                                                <w:bottom w:val="none" w:sz="0" w:space="0" w:color="auto"/>
                                                <w:right w:val="none" w:sz="0" w:space="0" w:color="auto"/>
                                              </w:divBdr>
                                              <w:divsChild>
                                                <w:div w:id="2009407412">
                                                  <w:marLeft w:val="0"/>
                                                  <w:marRight w:val="0"/>
                                                  <w:marTop w:val="0"/>
                                                  <w:marBottom w:val="0"/>
                                                  <w:divBdr>
                                                    <w:top w:val="none" w:sz="0" w:space="0" w:color="auto"/>
                                                    <w:left w:val="none" w:sz="0" w:space="0" w:color="auto"/>
                                                    <w:bottom w:val="none" w:sz="0" w:space="0" w:color="auto"/>
                                                    <w:right w:val="none" w:sz="0" w:space="0" w:color="auto"/>
                                                  </w:divBdr>
                                                  <w:divsChild>
                                                    <w:div w:id="733508079">
                                                      <w:marLeft w:val="0"/>
                                                      <w:marRight w:val="0"/>
                                                      <w:marTop w:val="0"/>
                                                      <w:marBottom w:val="0"/>
                                                      <w:divBdr>
                                                        <w:top w:val="none" w:sz="0" w:space="0" w:color="auto"/>
                                                        <w:left w:val="none" w:sz="0" w:space="0" w:color="auto"/>
                                                        <w:bottom w:val="none" w:sz="0" w:space="0" w:color="auto"/>
                                                        <w:right w:val="none" w:sz="0" w:space="0" w:color="auto"/>
                                                      </w:divBdr>
                                                      <w:divsChild>
                                                        <w:div w:id="1333950784">
                                                          <w:marLeft w:val="0"/>
                                                          <w:marRight w:val="0"/>
                                                          <w:marTop w:val="0"/>
                                                          <w:marBottom w:val="0"/>
                                                          <w:divBdr>
                                                            <w:top w:val="none" w:sz="0" w:space="0" w:color="auto"/>
                                                            <w:left w:val="none" w:sz="0" w:space="0" w:color="auto"/>
                                                            <w:bottom w:val="none" w:sz="0" w:space="0" w:color="auto"/>
                                                            <w:right w:val="none" w:sz="0" w:space="0" w:color="auto"/>
                                                          </w:divBdr>
                                                          <w:divsChild>
                                                            <w:div w:id="1538354649">
                                                              <w:marLeft w:val="0"/>
                                                              <w:marRight w:val="0"/>
                                                              <w:marTop w:val="0"/>
                                                              <w:marBottom w:val="0"/>
                                                              <w:divBdr>
                                                                <w:top w:val="none" w:sz="0" w:space="0" w:color="auto"/>
                                                                <w:left w:val="none" w:sz="0" w:space="0" w:color="auto"/>
                                                                <w:bottom w:val="none" w:sz="0" w:space="0" w:color="auto"/>
                                                                <w:right w:val="none" w:sz="0" w:space="0" w:color="auto"/>
                                                              </w:divBdr>
                                                              <w:divsChild>
                                                                <w:div w:id="171409366">
                                                                  <w:marLeft w:val="0"/>
                                                                  <w:marRight w:val="0"/>
                                                                  <w:marTop w:val="0"/>
                                                                  <w:marBottom w:val="0"/>
                                                                  <w:divBdr>
                                                                    <w:top w:val="none" w:sz="0" w:space="0" w:color="auto"/>
                                                                    <w:left w:val="none" w:sz="0" w:space="0" w:color="auto"/>
                                                                    <w:bottom w:val="none" w:sz="0" w:space="0" w:color="auto"/>
                                                                    <w:right w:val="none" w:sz="0" w:space="0" w:color="auto"/>
                                                                  </w:divBdr>
                                                                  <w:divsChild>
                                                                    <w:div w:id="1302494841">
                                                                      <w:marLeft w:val="0"/>
                                                                      <w:marRight w:val="0"/>
                                                                      <w:marTop w:val="0"/>
                                                                      <w:marBottom w:val="0"/>
                                                                      <w:divBdr>
                                                                        <w:top w:val="none" w:sz="0" w:space="0" w:color="auto"/>
                                                                        <w:left w:val="none" w:sz="0" w:space="0" w:color="auto"/>
                                                                        <w:bottom w:val="none" w:sz="0" w:space="0" w:color="auto"/>
                                                                        <w:right w:val="none" w:sz="0" w:space="0" w:color="auto"/>
                                                                      </w:divBdr>
                                                                      <w:divsChild>
                                                                        <w:div w:id="52953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2459583">
      <w:bodyDiv w:val="1"/>
      <w:marLeft w:val="0"/>
      <w:marRight w:val="0"/>
      <w:marTop w:val="0"/>
      <w:marBottom w:val="0"/>
      <w:divBdr>
        <w:top w:val="none" w:sz="0" w:space="0" w:color="auto"/>
        <w:left w:val="none" w:sz="0" w:space="0" w:color="auto"/>
        <w:bottom w:val="none" w:sz="0" w:space="0" w:color="auto"/>
        <w:right w:val="none" w:sz="0" w:space="0" w:color="auto"/>
      </w:divBdr>
      <w:divsChild>
        <w:div w:id="701126151">
          <w:marLeft w:val="0"/>
          <w:marRight w:val="0"/>
          <w:marTop w:val="0"/>
          <w:marBottom w:val="0"/>
          <w:divBdr>
            <w:top w:val="none" w:sz="0" w:space="0" w:color="auto"/>
            <w:left w:val="none" w:sz="0" w:space="0" w:color="auto"/>
            <w:bottom w:val="none" w:sz="0" w:space="0" w:color="auto"/>
            <w:right w:val="none" w:sz="0" w:space="0" w:color="auto"/>
          </w:divBdr>
          <w:divsChild>
            <w:div w:id="1480731692">
              <w:marLeft w:val="0"/>
              <w:marRight w:val="0"/>
              <w:marTop w:val="0"/>
              <w:marBottom w:val="0"/>
              <w:divBdr>
                <w:top w:val="none" w:sz="0" w:space="0" w:color="auto"/>
                <w:left w:val="none" w:sz="0" w:space="0" w:color="auto"/>
                <w:bottom w:val="none" w:sz="0" w:space="0" w:color="auto"/>
                <w:right w:val="none" w:sz="0" w:space="0" w:color="auto"/>
              </w:divBdr>
              <w:divsChild>
                <w:div w:id="62308030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02089064">
          <w:marLeft w:val="0"/>
          <w:marRight w:val="0"/>
          <w:marTop w:val="0"/>
          <w:marBottom w:val="0"/>
          <w:divBdr>
            <w:top w:val="none" w:sz="0" w:space="0" w:color="auto"/>
            <w:left w:val="none" w:sz="0" w:space="0" w:color="auto"/>
            <w:bottom w:val="none" w:sz="0" w:space="0" w:color="auto"/>
            <w:right w:val="none" w:sz="0" w:space="0" w:color="auto"/>
          </w:divBdr>
          <w:divsChild>
            <w:div w:id="1468548900">
              <w:marLeft w:val="0"/>
              <w:marRight w:val="0"/>
              <w:marTop w:val="0"/>
              <w:marBottom w:val="0"/>
              <w:divBdr>
                <w:top w:val="none" w:sz="0" w:space="0" w:color="auto"/>
                <w:left w:val="none" w:sz="0" w:space="0" w:color="auto"/>
                <w:bottom w:val="none" w:sz="0" w:space="0" w:color="auto"/>
                <w:right w:val="none" w:sz="0" w:space="0" w:color="auto"/>
              </w:divBdr>
            </w:div>
          </w:divsChild>
        </w:div>
        <w:div w:id="943880415">
          <w:marLeft w:val="0"/>
          <w:marRight w:val="0"/>
          <w:marTop w:val="0"/>
          <w:marBottom w:val="0"/>
          <w:divBdr>
            <w:top w:val="none" w:sz="0" w:space="0" w:color="auto"/>
            <w:left w:val="none" w:sz="0" w:space="0" w:color="auto"/>
            <w:bottom w:val="none" w:sz="0" w:space="0" w:color="auto"/>
            <w:right w:val="none" w:sz="0" w:space="0" w:color="auto"/>
          </w:divBdr>
          <w:divsChild>
            <w:div w:id="1948386566">
              <w:marLeft w:val="0"/>
              <w:marRight w:val="0"/>
              <w:marTop w:val="0"/>
              <w:marBottom w:val="0"/>
              <w:divBdr>
                <w:top w:val="none" w:sz="0" w:space="0" w:color="auto"/>
                <w:left w:val="none" w:sz="0" w:space="0" w:color="auto"/>
                <w:bottom w:val="none" w:sz="0" w:space="0" w:color="auto"/>
                <w:right w:val="none" w:sz="0" w:space="0" w:color="auto"/>
              </w:divBdr>
              <w:divsChild>
                <w:div w:id="65329277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07697442">
          <w:marLeft w:val="0"/>
          <w:marRight w:val="0"/>
          <w:marTop w:val="0"/>
          <w:marBottom w:val="0"/>
          <w:divBdr>
            <w:top w:val="none" w:sz="0" w:space="0" w:color="auto"/>
            <w:left w:val="none" w:sz="0" w:space="0" w:color="auto"/>
            <w:bottom w:val="none" w:sz="0" w:space="0" w:color="auto"/>
            <w:right w:val="none" w:sz="0" w:space="0" w:color="auto"/>
          </w:divBdr>
          <w:divsChild>
            <w:div w:id="12064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boltonsafeguardingchildren.org.uk/downloads/file/205/bolton-safeguarding-children-challenge-and-escalation-process" TargetMode="External"/><Relationship Id="rId4" Type="http://schemas.openxmlformats.org/officeDocument/2006/relationships/settings" Target="settings.xml"/><Relationship Id="rId9" Type="http://schemas.openxmlformats.org/officeDocument/2006/relationships/hyperlink" Target="https://www.boltonsafeguardingchildren.org.uk/downloads/file/36/framework-for-action-threshold-documen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C6595-FC6A-462B-A1A1-05CC35569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1464</Words>
  <Characters>7782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Greens1</dc:creator>
  <cp:keywords/>
  <dc:description/>
  <cp:lastModifiedBy>Green, Shona</cp:lastModifiedBy>
  <cp:revision>2</cp:revision>
  <cp:lastPrinted>2025-06-03T14:06:00Z</cp:lastPrinted>
  <dcterms:created xsi:type="dcterms:W3CDTF">2025-06-03T14:12:00Z</dcterms:created>
  <dcterms:modified xsi:type="dcterms:W3CDTF">2025-06-03T14:12:00Z</dcterms:modified>
</cp:coreProperties>
</file>